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36175" w14:textId="77777777" w:rsidR="00E861C2" w:rsidRDefault="005E024D" w:rsidP="00E861C2">
      <w:pPr>
        <w:ind w:firstLine="0"/>
      </w:pPr>
      <w:r>
        <w:t>Compte-rendu du conseil de labo</w:t>
      </w:r>
      <w:r w:rsidR="006E75AE">
        <w:t xml:space="preserve">. </w:t>
      </w:r>
    </w:p>
    <w:p w14:paraId="798EB4D8" w14:textId="672BA3A0" w:rsidR="005E024D" w:rsidRDefault="00E861C2" w:rsidP="00E861C2">
      <w:pPr>
        <w:ind w:firstLine="0"/>
      </w:pPr>
      <w:r>
        <w:t xml:space="preserve">Réunion Zoom </w:t>
      </w:r>
      <w:r w:rsidR="005E024D">
        <w:t>4 mars 2021</w:t>
      </w:r>
      <w:r>
        <w:t xml:space="preserve"> 13h30-16h</w:t>
      </w:r>
      <w:r w:rsidR="001F6A9D">
        <w:t>45</w:t>
      </w:r>
    </w:p>
    <w:p w14:paraId="72BCBF85" w14:textId="3F5DE2D8" w:rsidR="00E861C2" w:rsidRDefault="00C17B29" w:rsidP="00E861C2">
      <w:pPr>
        <w:ind w:firstLine="0"/>
      </w:pPr>
      <w:proofErr w:type="spellStart"/>
      <w:r>
        <w:t>Participant·</w:t>
      </w:r>
      <w:r w:rsidR="00E861C2">
        <w:t>es</w:t>
      </w:r>
      <w:proofErr w:type="spellEnd"/>
      <w:r w:rsidR="00E861C2">
        <w:t xml:space="preserve"> : </w:t>
      </w:r>
    </w:p>
    <w:p w14:paraId="4E0C57AA" w14:textId="1031232B" w:rsidR="00E861C2" w:rsidRDefault="00E861C2" w:rsidP="00E861C2">
      <w:pPr>
        <w:ind w:firstLine="0"/>
      </w:pPr>
      <w:r>
        <w:t xml:space="preserve">Claude Couture, Dimitri Coste, Mathilde </w:t>
      </w:r>
      <w:proofErr w:type="spellStart"/>
      <w:r>
        <w:t>Darley</w:t>
      </w:r>
      <w:proofErr w:type="spellEnd"/>
      <w:r>
        <w:t>, Renaud Epstein,</w:t>
      </w:r>
      <w:r w:rsidRPr="00E861C2">
        <w:t xml:space="preserve"> </w:t>
      </w:r>
      <w:r>
        <w:t xml:space="preserve">Carole Gayet-Viaud, Fabien Jobard Bénédicte </w:t>
      </w:r>
      <w:proofErr w:type="spellStart"/>
      <w:r>
        <w:t>Laumond</w:t>
      </w:r>
      <w:proofErr w:type="spellEnd"/>
      <w:r>
        <w:t xml:space="preserve">, René Lévy, Jacques de Maillard, Valérie Martin, Marie-Nicole </w:t>
      </w:r>
      <w:proofErr w:type="spellStart"/>
      <w:r>
        <w:t>Rigon</w:t>
      </w:r>
      <w:proofErr w:type="spellEnd"/>
      <w:r>
        <w:t xml:space="preserve"> </w:t>
      </w:r>
    </w:p>
    <w:p w14:paraId="4A8BE275" w14:textId="77777777" w:rsidR="006E75AE" w:rsidRDefault="00E861C2" w:rsidP="00E861C2">
      <w:pPr>
        <w:ind w:firstLine="0"/>
      </w:pPr>
      <w:r>
        <w:t xml:space="preserve">Excusés : </w:t>
      </w:r>
      <w:proofErr w:type="spellStart"/>
      <w:r>
        <w:t>Shaïn</w:t>
      </w:r>
      <w:proofErr w:type="spellEnd"/>
      <w:r>
        <w:t xml:space="preserve"> </w:t>
      </w:r>
      <w:proofErr w:type="spellStart"/>
      <w:r>
        <w:t>Morisse</w:t>
      </w:r>
      <w:proofErr w:type="spellEnd"/>
      <w:r>
        <w:t>, qui fait cours le jeudi.</w:t>
      </w:r>
    </w:p>
    <w:p w14:paraId="737B8A34" w14:textId="1FA405A7" w:rsidR="00E861C2" w:rsidRDefault="001F6A9D" w:rsidP="00E861C2">
      <w:pPr>
        <w:ind w:firstLine="0"/>
      </w:pPr>
      <w:r>
        <w:t>CR : Carole Gayet-Viaud</w:t>
      </w:r>
    </w:p>
    <w:p w14:paraId="6B4A6225" w14:textId="77777777" w:rsidR="001F6A9D" w:rsidRDefault="001F6A9D" w:rsidP="00E861C2">
      <w:pPr>
        <w:ind w:firstLine="0"/>
      </w:pPr>
    </w:p>
    <w:p w14:paraId="6571D5B7" w14:textId="77777777" w:rsidR="00E861C2" w:rsidRPr="00E861C2" w:rsidRDefault="00E861C2" w:rsidP="00E861C2">
      <w:pPr>
        <w:pStyle w:val="Pardeliste"/>
        <w:numPr>
          <w:ilvl w:val="0"/>
          <w:numId w:val="1"/>
        </w:numPr>
        <w:rPr>
          <w:u w:val="single"/>
        </w:rPr>
      </w:pPr>
      <w:r w:rsidRPr="00E861C2">
        <w:rPr>
          <w:u w:val="single"/>
        </w:rPr>
        <w:t>Les nouveaux membres du CL.</w:t>
      </w:r>
    </w:p>
    <w:p w14:paraId="5B20ABD0" w14:textId="0DADCFEB" w:rsidR="006E75AE" w:rsidRDefault="00E861C2" w:rsidP="00E861C2">
      <w:pPr>
        <w:ind w:firstLine="0"/>
      </w:pPr>
      <w:r>
        <w:t xml:space="preserve">De nouveaux membres représentants des doctorants au CL ont été élus, </w:t>
      </w:r>
      <w:r w:rsidR="006E75AE">
        <w:t xml:space="preserve">Dimitri Coste </w:t>
      </w:r>
      <w:r>
        <w:t>en remplacement</w:t>
      </w:r>
      <w:r w:rsidR="006E75AE">
        <w:t xml:space="preserve"> </w:t>
      </w:r>
      <w:r>
        <w:t>d</w:t>
      </w:r>
      <w:r w:rsidR="006E75AE">
        <w:t xml:space="preserve">es doctorants qui ont démissionné pour </w:t>
      </w:r>
      <w:r>
        <w:t>se consacrer à la rédaction de</w:t>
      </w:r>
      <w:r w:rsidR="006E75AE">
        <w:t xml:space="preserve"> leur thèse</w:t>
      </w:r>
      <w:r>
        <w:t xml:space="preserve">. </w:t>
      </w:r>
      <w:r w:rsidR="006E75AE">
        <w:t>2 tickets</w:t>
      </w:r>
      <w:r>
        <w:t xml:space="preserve"> : </w:t>
      </w:r>
      <w:r w:rsidR="006E75AE">
        <w:t>Dimit</w:t>
      </w:r>
      <w:r>
        <w:t>r</w:t>
      </w:r>
      <w:r w:rsidR="006E75AE">
        <w:t xml:space="preserve">i </w:t>
      </w:r>
      <w:r>
        <w:t>Coste, suppl</w:t>
      </w:r>
      <w:r w:rsidR="00E347A0">
        <w:t>.</w:t>
      </w:r>
      <w:r w:rsidR="006E75AE">
        <w:t xml:space="preserve"> Thibaut </w:t>
      </w:r>
      <w:proofErr w:type="spellStart"/>
      <w:r>
        <w:t>Daussy</w:t>
      </w:r>
      <w:proofErr w:type="spellEnd"/>
      <w:r>
        <w:t xml:space="preserve"> </w:t>
      </w:r>
      <w:r w:rsidR="006E75AE">
        <w:t xml:space="preserve">et </w:t>
      </w:r>
      <w:proofErr w:type="spellStart"/>
      <w:r w:rsidR="006E75AE">
        <w:t>Sha</w:t>
      </w:r>
      <w:r>
        <w:t>ï</w:t>
      </w:r>
      <w:r w:rsidR="006E75AE">
        <w:t>n</w:t>
      </w:r>
      <w:proofErr w:type="spellEnd"/>
      <w:r>
        <w:t xml:space="preserve"> </w:t>
      </w:r>
      <w:proofErr w:type="spellStart"/>
      <w:r>
        <w:t>Morisse</w:t>
      </w:r>
      <w:proofErr w:type="spellEnd"/>
      <w:r>
        <w:t>,</w:t>
      </w:r>
      <w:r w:rsidR="006E75AE">
        <w:t xml:space="preserve"> </w:t>
      </w:r>
      <w:r>
        <w:t>suppl.</w:t>
      </w:r>
      <w:r w:rsidR="006E75AE">
        <w:t xml:space="preserve"> Pierre </w:t>
      </w:r>
      <w:proofErr w:type="spellStart"/>
      <w:r w:rsidR="006E75AE">
        <w:t>Pozzi</w:t>
      </w:r>
      <w:proofErr w:type="spellEnd"/>
      <w:r>
        <w:t>.</w:t>
      </w:r>
    </w:p>
    <w:p w14:paraId="0F6C3EB4" w14:textId="77777777" w:rsidR="00E861C2" w:rsidRDefault="00E861C2" w:rsidP="00E861C2">
      <w:pPr>
        <w:pStyle w:val="Pardeliste"/>
        <w:ind w:firstLine="0"/>
      </w:pPr>
    </w:p>
    <w:p w14:paraId="46AE47B2" w14:textId="77777777" w:rsidR="006E75AE" w:rsidRPr="00E861C2" w:rsidRDefault="00E861C2" w:rsidP="006E75AE">
      <w:pPr>
        <w:pStyle w:val="Pardeliste"/>
        <w:numPr>
          <w:ilvl w:val="0"/>
          <w:numId w:val="1"/>
        </w:numPr>
        <w:rPr>
          <w:u w:val="single"/>
        </w:rPr>
      </w:pPr>
      <w:r>
        <w:rPr>
          <w:u w:val="single"/>
        </w:rPr>
        <w:t>Les r</w:t>
      </w:r>
      <w:r w:rsidRPr="00E861C2">
        <w:rPr>
          <w:u w:val="single"/>
        </w:rPr>
        <w:t>ecrutements</w:t>
      </w:r>
      <w:r w:rsidR="006E75AE" w:rsidRPr="00E861C2">
        <w:rPr>
          <w:u w:val="single"/>
        </w:rPr>
        <w:t xml:space="preserve"> 2021</w:t>
      </w:r>
    </w:p>
    <w:p w14:paraId="27015C5F" w14:textId="77777777" w:rsidR="00E861C2" w:rsidRPr="00E861C2" w:rsidRDefault="00E861C2" w:rsidP="005B6211">
      <w:pPr>
        <w:ind w:firstLine="0"/>
        <w:outlineLvl w:val="0"/>
        <w:rPr>
          <w:u w:val="single"/>
        </w:rPr>
      </w:pPr>
      <w:r w:rsidRPr="00E861C2">
        <w:rPr>
          <w:u w:val="single"/>
        </w:rPr>
        <w:t>2.1. Les contrats doctoraux</w:t>
      </w:r>
    </w:p>
    <w:p w14:paraId="7A4160C8" w14:textId="658F1E7D" w:rsidR="006E75AE" w:rsidRDefault="00E861C2" w:rsidP="00E861C2">
      <w:pPr>
        <w:ind w:firstLine="0"/>
      </w:pPr>
      <w:r>
        <w:t>-</w:t>
      </w:r>
      <w:r w:rsidR="006E75AE">
        <w:t xml:space="preserve">Contrats doctoraux Saclay : on présente des candidats début mai, auditions début juin, réponse fin juin, on peut espérer 2 contrats au mieux, sans doute 1. ED SHS dirigée par P. </w:t>
      </w:r>
      <w:proofErr w:type="spellStart"/>
      <w:r w:rsidR="006E75AE">
        <w:t>Hassenteufel</w:t>
      </w:r>
      <w:proofErr w:type="spellEnd"/>
      <w:r w:rsidR="006E75AE">
        <w:t>. 4 contrats pour 5 labo (Print</w:t>
      </w:r>
      <w:r>
        <w:t>e</w:t>
      </w:r>
      <w:r w:rsidR="006E75AE">
        <w:t xml:space="preserve">mps </w:t>
      </w:r>
      <w:r>
        <w:t xml:space="preserve">+ </w:t>
      </w:r>
      <w:proofErr w:type="gramStart"/>
      <w:r w:rsidR="006E75AE">
        <w:t>les deux labo</w:t>
      </w:r>
      <w:proofErr w:type="gramEnd"/>
      <w:r w:rsidR="006E75AE">
        <w:t xml:space="preserve"> </w:t>
      </w:r>
      <w:r w:rsidR="00E347A0">
        <w:t>d’histoire</w:t>
      </w:r>
      <w:r w:rsidR="006E75AE">
        <w:t xml:space="preserve"> </w:t>
      </w:r>
      <w:r>
        <w:t xml:space="preserve">+ </w:t>
      </w:r>
      <w:r w:rsidR="006E75AE">
        <w:t>un labo interdiscipl</w:t>
      </w:r>
      <w:r w:rsidR="00E347A0">
        <w:t>inaire</w:t>
      </w:r>
      <w:r w:rsidR="006E75AE">
        <w:t xml:space="preserve"> qui trav</w:t>
      </w:r>
      <w:r w:rsidR="00E347A0">
        <w:t>aille</w:t>
      </w:r>
      <w:r w:rsidR="006E75AE">
        <w:t xml:space="preserve"> sur l’Arctique</w:t>
      </w:r>
      <w:r>
        <w:t xml:space="preserve"> + nous</w:t>
      </w:r>
      <w:r w:rsidR="006E75AE">
        <w:t xml:space="preserve">). On a été contacté par une candidate qui souhaite travailler sur la gendarmerie outre-mer, à voir avec Emmanuel. </w:t>
      </w:r>
    </w:p>
    <w:p w14:paraId="392AC24E" w14:textId="77777777" w:rsidR="006E75AE" w:rsidRDefault="00E861C2" w:rsidP="006E75AE">
      <w:pPr>
        <w:ind w:firstLine="0"/>
      </w:pPr>
      <w:r>
        <w:sym w:font="Wingdings" w:char="F0E8"/>
      </w:r>
      <w:r>
        <w:t xml:space="preserve"> </w:t>
      </w:r>
      <w:r w:rsidR="006E75AE">
        <w:t>Idée : mieux préparer ces candidatures, collectivement.</w:t>
      </w:r>
    </w:p>
    <w:p w14:paraId="386D08AC" w14:textId="3E919BEB" w:rsidR="006F5AE0" w:rsidRDefault="00E861C2" w:rsidP="006E75AE">
      <w:pPr>
        <w:ind w:firstLine="0"/>
      </w:pPr>
      <w:r>
        <w:t>-</w:t>
      </w:r>
      <w:r w:rsidR="006F5AE0">
        <w:t>Contrats doctoraux CYU : école doctorale</w:t>
      </w:r>
      <w:r w:rsidR="008C1889">
        <w:t xml:space="preserve"> droit et</w:t>
      </w:r>
      <w:r w:rsidR="006F5AE0">
        <w:t xml:space="preserve"> SP : </w:t>
      </w:r>
      <w:r>
        <w:t xml:space="preserve">Céline Braconnier et Renaud Epstein ont obtenu </w:t>
      </w:r>
      <w:r w:rsidR="00E347A0">
        <w:t xml:space="preserve">le </w:t>
      </w:r>
      <w:r>
        <w:t>principe</w:t>
      </w:r>
      <w:r w:rsidR="006F5AE0">
        <w:t xml:space="preserve"> </w:t>
      </w:r>
      <w:r>
        <w:t>d’</w:t>
      </w:r>
      <w:r w:rsidR="006F5AE0">
        <w:t>un contrat tous les deux ans pour la science po</w:t>
      </w:r>
      <w:r w:rsidR="008C1889">
        <w:t xml:space="preserve"> et la sociologie</w:t>
      </w:r>
      <w:r w:rsidR="00C663AE">
        <w:t xml:space="preserve"> politique</w:t>
      </w:r>
      <w:r w:rsidR="006F5AE0">
        <w:t xml:space="preserve">, </w:t>
      </w:r>
      <w:r>
        <w:t xml:space="preserve">(une </w:t>
      </w:r>
      <w:r w:rsidR="006F5AE0">
        <w:t>chance</w:t>
      </w:r>
      <w:r w:rsidR="00E347A0">
        <w:t>, étant donné que</w:t>
      </w:r>
      <w:r w:rsidR="006F5AE0">
        <w:t xml:space="preserve"> </w:t>
      </w:r>
      <w:r w:rsidR="00E347A0">
        <w:t xml:space="preserve">les </w:t>
      </w:r>
      <w:r w:rsidR="006F5AE0">
        <w:t>juristes sont dominants</w:t>
      </w:r>
      <w:r>
        <w:t>)</w:t>
      </w:r>
      <w:r w:rsidR="006F5AE0">
        <w:t>. On en a un</w:t>
      </w:r>
      <w:r>
        <w:t xml:space="preserve"> donc</w:t>
      </w:r>
      <w:r w:rsidR="006F5AE0">
        <w:t xml:space="preserve"> cette année.</w:t>
      </w:r>
      <w:r w:rsidR="008C1889">
        <w:t xml:space="preserve"> </w:t>
      </w:r>
    </w:p>
    <w:p w14:paraId="49F27C42" w14:textId="77777777" w:rsidR="00E861C2" w:rsidRDefault="00E861C2" w:rsidP="006E75AE">
      <w:pPr>
        <w:ind w:firstLine="0"/>
      </w:pPr>
      <w:r>
        <w:t xml:space="preserve">Discussion s’engage dont il ressort : </w:t>
      </w:r>
    </w:p>
    <w:p w14:paraId="7695DEA5" w14:textId="493953AE" w:rsidR="00E861C2" w:rsidRDefault="00E861C2" w:rsidP="006E75AE">
      <w:pPr>
        <w:ind w:firstLine="0"/>
      </w:pPr>
      <w:r>
        <w:t xml:space="preserve">-qu’on manque de </w:t>
      </w:r>
      <w:proofErr w:type="spellStart"/>
      <w:r>
        <w:t>directeur</w:t>
      </w:r>
      <w:r w:rsidR="00E347A0">
        <w:t>s·trices</w:t>
      </w:r>
      <w:proofErr w:type="spellEnd"/>
      <w:r>
        <w:t xml:space="preserve"> de thèses même si </w:t>
      </w:r>
      <w:r w:rsidR="001D29AC">
        <w:t xml:space="preserve">Renaud vient de soutenir son HDR </w:t>
      </w:r>
      <w:r>
        <w:t>(</w:t>
      </w:r>
      <w:r w:rsidR="001D29AC">
        <w:t>félicitations</w:t>
      </w:r>
      <w:r>
        <w:t xml:space="preserve">), </w:t>
      </w:r>
    </w:p>
    <w:p w14:paraId="6E8B44A4" w14:textId="62B8EA74" w:rsidR="001D29AC" w:rsidRDefault="00E861C2" w:rsidP="006E75AE">
      <w:pPr>
        <w:ind w:firstLine="0"/>
      </w:pPr>
      <w:r>
        <w:t xml:space="preserve">-qu’on </w:t>
      </w:r>
      <w:r w:rsidR="001D29AC">
        <w:t>a des possibilités de dérogation</w:t>
      </w:r>
      <w:r w:rsidR="00161D65">
        <w:t xml:space="preserve"> (ADR)</w:t>
      </w:r>
      <w:r w:rsidR="001D29AC">
        <w:t xml:space="preserve"> à cette obligation d’HDR et on va sans doute tenter cette année pour cette direction de thèse sur gendarmerie outre-mer</w:t>
      </w:r>
      <w:r w:rsidR="00161D65">
        <w:t>, afin de</w:t>
      </w:r>
      <w:r w:rsidR="001D29AC">
        <w:t xml:space="preserve"> permettre </w:t>
      </w:r>
      <w:r w:rsidR="00161D65">
        <w:t xml:space="preserve">une </w:t>
      </w:r>
      <w:r w:rsidR="001D29AC">
        <w:t>direction par E. Blanchard</w:t>
      </w:r>
      <w:r>
        <w:t xml:space="preserve">. = </w:t>
      </w:r>
      <w:r w:rsidR="001D29AC">
        <w:t xml:space="preserve">A prendre en </w:t>
      </w:r>
      <w:r w:rsidR="00161D65">
        <w:t xml:space="preserve">compte </w:t>
      </w:r>
      <w:r w:rsidR="001D29AC">
        <w:t xml:space="preserve">pour les </w:t>
      </w:r>
      <w:proofErr w:type="spellStart"/>
      <w:r w:rsidR="001D29AC">
        <w:t>chercheur.ses</w:t>
      </w:r>
      <w:proofErr w:type="spellEnd"/>
      <w:r w:rsidR="001D29AC">
        <w:t xml:space="preserve"> non HDR</w:t>
      </w:r>
      <w:r>
        <w:t>. Une d</w:t>
      </w:r>
      <w:r w:rsidR="001D29AC">
        <w:t>érogation se demande sur</w:t>
      </w:r>
      <w:r w:rsidR="00161D65">
        <w:t xml:space="preserve"> un</w:t>
      </w:r>
      <w:r w:rsidR="001D29AC">
        <w:t xml:space="preserve"> cas particulier pour </w:t>
      </w:r>
      <w:proofErr w:type="spellStart"/>
      <w:r w:rsidR="001D29AC">
        <w:t>un</w:t>
      </w:r>
      <w:r w:rsidR="00161D65">
        <w:t>·e</w:t>
      </w:r>
      <w:proofErr w:type="spellEnd"/>
      <w:r w:rsidR="001D29AC">
        <w:t xml:space="preserve"> </w:t>
      </w:r>
      <w:proofErr w:type="spellStart"/>
      <w:r w:rsidR="001D29AC">
        <w:t>étudiant</w:t>
      </w:r>
      <w:r w:rsidR="00161D65">
        <w:t>·e</w:t>
      </w:r>
      <w:proofErr w:type="spellEnd"/>
      <w:r w:rsidR="00161D65">
        <w:t xml:space="preserve"> </w:t>
      </w:r>
      <w:proofErr w:type="spellStart"/>
      <w:r w:rsidR="00161D65">
        <w:t>identifié·e</w:t>
      </w:r>
      <w:proofErr w:type="spellEnd"/>
      <w:r w:rsidR="001D29AC">
        <w:t>, sur un sujet donné. Dossier à remplir</w:t>
      </w:r>
      <w:r w:rsidR="00161D65">
        <w:t>.</w:t>
      </w:r>
    </w:p>
    <w:p w14:paraId="6FD54C93" w14:textId="60CFFE9B" w:rsidR="00E861C2" w:rsidRDefault="00E861C2" w:rsidP="00E861C2">
      <w:pPr>
        <w:ind w:firstLine="0"/>
      </w:pPr>
      <w:r>
        <w:t xml:space="preserve">- qu’on va faire des </w:t>
      </w:r>
      <w:r w:rsidR="0051552D">
        <w:t>appel</w:t>
      </w:r>
      <w:r>
        <w:t>s à candidature</w:t>
      </w:r>
      <w:r w:rsidR="00C17B29">
        <w:t>s</w:t>
      </w:r>
      <w:r>
        <w:t xml:space="preserve"> ouverts</w:t>
      </w:r>
      <w:r w:rsidR="0051552D">
        <w:t xml:space="preserve"> sur</w:t>
      </w:r>
      <w:r>
        <w:t xml:space="preserve"> les</w:t>
      </w:r>
      <w:r w:rsidR="0051552D">
        <w:t xml:space="preserve"> thèmes </w:t>
      </w:r>
      <w:proofErr w:type="spellStart"/>
      <w:r w:rsidR="00C17B29">
        <w:t>Cesdip</w:t>
      </w:r>
      <w:proofErr w:type="spellEnd"/>
      <w:r w:rsidR="0051552D">
        <w:t xml:space="preserve">, </w:t>
      </w:r>
      <w:r>
        <w:t>en</w:t>
      </w:r>
      <w:r w:rsidR="0051552D">
        <w:t xml:space="preserve"> laissant liberté sur ces thèmes</w:t>
      </w:r>
      <w:r>
        <w:t xml:space="preserve"> avec l’idée de prioriser ensuite en fonction des sujets qui nous semblent les plus urgents à couvrir, selon les candidatures reçues.</w:t>
      </w:r>
      <w:r w:rsidR="0051552D">
        <w:t xml:space="preserve"> </w:t>
      </w:r>
    </w:p>
    <w:p w14:paraId="64E78D20" w14:textId="32FE6110" w:rsidR="0051552D" w:rsidRDefault="00E861C2" w:rsidP="006E75AE">
      <w:pPr>
        <w:ind w:firstLine="0"/>
      </w:pPr>
      <w:r>
        <w:t xml:space="preserve">- </w:t>
      </w:r>
      <w:r w:rsidR="0051552D">
        <w:t xml:space="preserve">Pas de candidat particulier pour </w:t>
      </w:r>
      <w:proofErr w:type="spellStart"/>
      <w:r w:rsidR="0051552D">
        <w:t>Scpo</w:t>
      </w:r>
      <w:proofErr w:type="spellEnd"/>
      <w:r w:rsidR="0051552D">
        <w:t xml:space="preserve"> cette année</w:t>
      </w:r>
      <w:r w:rsidR="00161D65">
        <w:t xml:space="preserve"> (Renaud)</w:t>
      </w:r>
    </w:p>
    <w:p w14:paraId="221DE9DB" w14:textId="77777777" w:rsidR="001D29AC" w:rsidRDefault="00E861C2" w:rsidP="006E75AE">
      <w:pPr>
        <w:ind w:firstLine="0"/>
      </w:pPr>
      <w:r>
        <w:sym w:font="Wingdings" w:char="F0E8"/>
      </w:r>
      <w:r w:rsidR="008F4E47">
        <w:t xml:space="preserve">Échéance juillet : </w:t>
      </w:r>
      <w:r>
        <w:t>voir rapidement comment définir la procédure de sélection chez nous pour la lancer sans tarder</w:t>
      </w:r>
    </w:p>
    <w:p w14:paraId="70A1393E" w14:textId="77777777" w:rsidR="00E861C2" w:rsidRDefault="00E861C2" w:rsidP="006E75AE">
      <w:pPr>
        <w:ind w:firstLine="0"/>
      </w:pPr>
    </w:p>
    <w:p w14:paraId="741DF2AF" w14:textId="77777777" w:rsidR="006E75AE" w:rsidRPr="00E861C2" w:rsidRDefault="00E861C2" w:rsidP="005B6211">
      <w:pPr>
        <w:ind w:firstLine="0"/>
        <w:outlineLvl w:val="0"/>
        <w:rPr>
          <w:u w:val="single"/>
        </w:rPr>
      </w:pPr>
      <w:r w:rsidRPr="00E861C2">
        <w:rPr>
          <w:u w:val="single"/>
        </w:rPr>
        <w:t>2.2 Les</w:t>
      </w:r>
      <w:r w:rsidR="006E75AE" w:rsidRPr="00E861C2">
        <w:rPr>
          <w:u w:val="single"/>
        </w:rPr>
        <w:t xml:space="preserve"> recrutements</w:t>
      </w:r>
      <w:r w:rsidRPr="00E861C2">
        <w:rPr>
          <w:u w:val="single"/>
        </w:rPr>
        <w:t xml:space="preserve"> de statutaires</w:t>
      </w:r>
    </w:p>
    <w:p w14:paraId="3BF42AD2" w14:textId="77777777" w:rsidR="008F4E47" w:rsidRDefault="008F4E47" w:rsidP="008F4E47">
      <w:pPr>
        <w:pStyle w:val="Pardeliste"/>
        <w:numPr>
          <w:ilvl w:val="0"/>
          <w:numId w:val="2"/>
        </w:numPr>
      </w:pPr>
      <w:r>
        <w:lastRenderedPageBreak/>
        <w:t xml:space="preserve">1 recrutement </w:t>
      </w:r>
      <w:r w:rsidR="00E861C2">
        <w:t xml:space="preserve">PR CY </w:t>
      </w:r>
      <w:r>
        <w:t>à Sciences Po</w:t>
      </w:r>
      <w:r w:rsidR="00E861C2">
        <w:t> :</w:t>
      </w:r>
      <w:r>
        <w:t xml:space="preserve"> Jacques est membre du comité, </w:t>
      </w:r>
      <w:r w:rsidR="00E861C2">
        <w:t xml:space="preserve">il y a </w:t>
      </w:r>
      <w:r>
        <w:t>de très bons candidats</w:t>
      </w:r>
      <w:r w:rsidR="00E861C2">
        <w:t xml:space="preserve"> CESDIP</w:t>
      </w:r>
    </w:p>
    <w:p w14:paraId="211B8EE3" w14:textId="07681F1B" w:rsidR="00E861C2" w:rsidRDefault="008F4E47" w:rsidP="008F4E47">
      <w:pPr>
        <w:pStyle w:val="Pardeliste"/>
        <w:numPr>
          <w:ilvl w:val="0"/>
          <w:numId w:val="2"/>
        </w:numPr>
      </w:pPr>
      <w:r>
        <w:t xml:space="preserve">1 MCF UVSQ affecté au </w:t>
      </w:r>
      <w:proofErr w:type="spellStart"/>
      <w:r w:rsidR="00FD4133">
        <w:t>C</w:t>
      </w:r>
      <w:r w:rsidR="00C17B29">
        <w:t>esdip</w:t>
      </w:r>
      <w:proofErr w:type="spellEnd"/>
      <w:r w:rsidR="00C17B29">
        <w:t xml:space="preserve"> aussi (</w:t>
      </w:r>
      <w:r>
        <w:t>J</w:t>
      </w:r>
      <w:r w:rsidR="00C17B29">
        <w:t xml:space="preserve">acques de M., Emmanuel B., Mathilde D. et </w:t>
      </w:r>
      <w:r>
        <w:t xml:space="preserve">Louise </w:t>
      </w:r>
      <w:r w:rsidR="00C17B29">
        <w:t>L-H sont membres du comité)</w:t>
      </w:r>
    </w:p>
    <w:p w14:paraId="394550B7" w14:textId="77777777" w:rsidR="008F4E47" w:rsidRDefault="00E861C2" w:rsidP="00E861C2">
      <w:pPr>
        <w:ind w:firstLine="0"/>
      </w:pPr>
      <w:r>
        <w:sym w:font="Wingdings" w:char="F0E8"/>
      </w:r>
      <w:r>
        <w:t xml:space="preserve"> </w:t>
      </w:r>
      <w:proofErr w:type="gramStart"/>
      <w:r w:rsidR="00E934E5">
        <w:t>annonce</w:t>
      </w:r>
      <w:proofErr w:type="gramEnd"/>
      <w:r w:rsidR="00E934E5">
        <w:t xml:space="preserve"> </w:t>
      </w:r>
      <w:r>
        <w:t xml:space="preserve">de ce </w:t>
      </w:r>
      <w:r w:rsidR="00E934E5">
        <w:t>recrutement à faire circuler dans réseaux.</w:t>
      </w:r>
    </w:p>
    <w:p w14:paraId="33364370" w14:textId="77777777" w:rsidR="008F4E47" w:rsidRDefault="008F4E47" w:rsidP="006E75AE">
      <w:pPr>
        <w:ind w:firstLine="0"/>
      </w:pPr>
    </w:p>
    <w:p w14:paraId="43C5FA0D" w14:textId="77777777" w:rsidR="008F4E47" w:rsidRPr="00E861C2" w:rsidRDefault="008F4E47" w:rsidP="008F4E47">
      <w:pPr>
        <w:pStyle w:val="Pardeliste"/>
        <w:numPr>
          <w:ilvl w:val="0"/>
          <w:numId w:val="1"/>
        </w:numPr>
        <w:rPr>
          <w:u w:val="single"/>
        </w:rPr>
      </w:pPr>
      <w:r w:rsidRPr="00E861C2">
        <w:rPr>
          <w:u w:val="single"/>
        </w:rPr>
        <w:t>Le site web </w:t>
      </w:r>
      <w:r w:rsidR="00E861C2" w:rsidRPr="00E861C2">
        <w:rPr>
          <w:u w:val="single"/>
        </w:rPr>
        <w:t xml:space="preserve">du </w:t>
      </w:r>
      <w:proofErr w:type="gramStart"/>
      <w:r w:rsidR="00E861C2" w:rsidRPr="00E861C2">
        <w:rPr>
          <w:u w:val="single"/>
        </w:rPr>
        <w:t>CESDIP</w:t>
      </w:r>
      <w:r w:rsidRPr="00E861C2">
        <w:rPr>
          <w:u w:val="single"/>
        </w:rPr>
        <w:t>:</w:t>
      </w:r>
      <w:proofErr w:type="gramEnd"/>
      <w:r w:rsidRPr="00E861C2">
        <w:rPr>
          <w:u w:val="single"/>
        </w:rPr>
        <w:t xml:space="preserve"> </w:t>
      </w:r>
    </w:p>
    <w:p w14:paraId="1D16A0D0" w14:textId="1E3B6380" w:rsidR="008F4E47" w:rsidRDefault="00E934E5" w:rsidP="006E75AE">
      <w:pPr>
        <w:ind w:firstLine="0"/>
      </w:pPr>
      <w:r>
        <w:t>1°</w:t>
      </w:r>
      <w:r w:rsidR="00E861C2">
        <w:t xml:space="preserve">) </w:t>
      </w:r>
      <w:r w:rsidR="008F4E47">
        <w:t>Lundi, Bettino entame la migration du site web</w:t>
      </w:r>
      <w:r w:rsidR="00E861C2">
        <w:t xml:space="preserve">. </w:t>
      </w:r>
      <w:r w:rsidR="008F4E47">
        <w:t>C’est une amélioration du service</w:t>
      </w:r>
      <w:r w:rsidR="00161D65">
        <w:t>,</w:t>
      </w:r>
      <w:r w:rsidR="008F4E47">
        <w:t xml:space="preserve"> </w:t>
      </w:r>
      <w:r w:rsidR="00161D65">
        <w:t>i</w:t>
      </w:r>
      <w:r w:rsidR="008F4E47">
        <w:t xml:space="preserve">nterne </w:t>
      </w:r>
      <w:r w:rsidR="00161D65">
        <w:t xml:space="preserve">à </w:t>
      </w:r>
      <w:r w:rsidR="008F4E47">
        <w:t xml:space="preserve">OVH mais </w:t>
      </w:r>
      <w:r w:rsidR="00161D65">
        <w:t xml:space="preserve">migration est </w:t>
      </w:r>
      <w:r w:rsidR="008F4E47">
        <w:t>lent</w:t>
      </w:r>
      <w:r w:rsidR="00161D65">
        <w:t>e</w:t>
      </w:r>
      <w:r w:rsidR="008F4E47">
        <w:t>.</w:t>
      </w:r>
      <w:r w:rsidR="00E861C2">
        <w:t xml:space="preserve"> </w:t>
      </w:r>
      <w:r w:rsidR="00161D65">
        <w:t>BD v</w:t>
      </w:r>
      <w:r w:rsidR="008F4E47">
        <w:t xml:space="preserve">a </w:t>
      </w:r>
      <w:r w:rsidR="00161D65">
        <w:t xml:space="preserve">également </w:t>
      </w:r>
      <w:r w:rsidR="008F4E47">
        <w:t>basculer notre site web sur un site plus convivial. Ça devrait prendre une semaine.</w:t>
      </w:r>
      <w:r w:rsidR="00E861C2">
        <w:t xml:space="preserve"> </w:t>
      </w:r>
      <w:r w:rsidR="008F4E47">
        <w:t>Pendant ce temps</w:t>
      </w:r>
      <w:r w:rsidR="00161D65">
        <w:t>,</w:t>
      </w:r>
      <w:r w:rsidR="008F4E47">
        <w:t xml:space="preserve"> le site ne sera pas accessible.</w:t>
      </w:r>
    </w:p>
    <w:p w14:paraId="0824081C" w14:textId="77777777" w:rsidR="008F4E47" w:rsidRDefault="00EE4A2A" w:rsidP="006E75AE">
      <w:pPr>
        <w:ind w:firstLine="0"/>
      </w:pPr>
      <w:r>
        <w:t>FJ s’engage sur l’animation de la partie « actualités » du site.</w:t>
      </w:r>
      <w:r w:rsidR="00E861C2">
        <w:t xml:space="preserve"> </w:t>
      </w:r>
      <w:r w:rsidR="00E934E5">
        <w:t>Pour les annonces médias, faire un petit mot, mettre le lien.</w:t>
      </w:r>
    </w:p>
    <w:p w14:paraId="6957C4A7" w14:textId="494B5742" w:rsidR="00E934E5" w:rsidRDefault="00E934E5" w:rsidP="006E75AE">
      <w:pPr>
        <w:ind w:firstLine="0"/>
      </w:pPr>
      <w:r>
        <w:t>2°</w:t>
      </w:r>
      <w:r w:rsidR="00E861C2">
        <w:t xml:space="preserve">) </w:t>
      </w:r>
      <w:r>
        <w:t xml:space="preserve">Hal SHS : </w:t>
      </w:r>
      <w:r w:rsidR="00E861C2">
        <w:t xml:space="preserve">d’après </w:t>
      </w:r>
      <w:r w:rsidR="00161D65">
        <w:t xml:space="preserve">le </w:t>
      </w:r>
      <w:r>
        <w:t>conseil des directeurs de labo CYU</w:t>
      </w:r>
      <w:r w:rsidR="00E861C2">
        <w:t xml:space="preserve"> qui s’est tenu</w:t>
      </w:r>
      <w:r>
        <w:t xml:space="preserve">, la comptabilisation des publications va désormais se faire à partir des dépôts dans Hal </w:t>
      </w:r>
      <w:proofErr w:type="spellStart"/>
      <w:r>
        <w:t>Shs</w:t>
      </w:r>
      <w:proofErr w:type="spellEnd"/>
      <w:r>
        <w:t>. C’est déjà le cas pour les personnels CNRS. A terme on devra tous faire ça.</w:t>
      </w:r>
    </w:p>
    <w:p w14:paraId="0FDC5714" w14:textId="77777777" w:rsidR="00161D65" w:rsidRDefault="00E934E5" w:rsidP="006E75AE">
      <w:pPr>
        <w:ind w:firstLine="0"/>
      </w:pPr>
      <w:r>
        <w:t>3°</w:t>
      </w:r>
      <w:r w:rsidR="00E861C2">
        <w:t>)</w:t>
      </w:r>
      <w:r>
        <w:t xml:space="preserve"> </w:t>
      </w:r>
      <w:proofErr w:type="spellStart"/>
      <w:r>
        <w:t>JdM</w:t>
      </w:r>
      <w:proofErr w:type="spellEnd"/>
      <w:r>
        <w:t xml:space="preserve"> a été contacté par qqn d’intéressant et sans doute futur doctorant /</w:t>
      </w:r>
      <w:bookmarkStart w:id="0" w:name="_GoBack"/>
      <w:bookmarkEnd w:id="0"/>
      <w:r>
        <w:t xml:space="preserve"> projet recherche délinquance des mineurs à Montreuil. </w:t>
      </w:r>
      <w:r w:rsidR="00E861C2">
        <w:t>Montre tout l’intérêt qu’il y a à</w:t>
      </w:r>
      <w:r w:rsidR="00161D65">
        <w:t xml:space="preserve"> </w:t>
      </w:r>
    </w:p>
    <w:p w14:paraId="5A70EF54" w14:textId="4E16DD19" w:rsidR="00E934E5" w:rsidRDefault="00E934E5" w:rsidP="006E75AE">
      <w:pPr>
        <w:ind w:firstLine="0"/>
      </w:pPr>
      <w:r>
        <w:sym w:font="Wingdings" w:char="F0E8"/>
      </w:r>
      <w:r>
        <w:t xml:space="preserve"> </w:t>
      </w:r>
      <w:proofErr w:type="gramStart"/>
      <w:r w:rsidR="00E861C2">
        <w:t>i</w:t>
      </w:r>
      <w:r>
        <w:t>ndiquer</w:t>
      </w:r>
      <w:proofErr w:type="gramEnd"/>
      <w:r>
        <w:t xml:space="preserve"> </w:t>
      </w:r>
      <w:r w:rsidR="00161D65">
        <w:t xml:space="preserve">les </w:t>
      </w:r>
      <w:r>
        <w:t>projets de recherche en cours sur le site, dans la rubrique dédiée.</w:t>
      </w:r>
    </w:p>
    <w:p w14:paraId="399A5783" w14:textId="77777777" w:rsidR="00E934E5" w:rsidRDefault="00E934E5" w:rsidP="006E75AE">
      <w:pPr>
        <w:ind w:firstLine="0"/>
      </w:pPr>
    </w:p>
    <w:p w14:paraId="711C08F0" w14:textId="77777777" w:rsidR="00E934E5" w:rsidRPr="00E861C2" w:rsidRDefault="00E934E5" w:rsidP="00E934E5">
      <w:pPr>
        <w:pStyle w:val="Pardeliste"/>
        <w:numPr>
          <w:ilvl w:val="0"/>
          <w:numId w:val="1"/>
        </w:numPr>
        <w:rPr>
          <w:u w:val="single"/>
        </w:rPr>
      </w:pPr>
      <w:r w:rsidRPr="00E861C2">
        <w:rPr>
          <w:u w:val="single"/>
        </w:rPr>
        <w:t>La motion</w:t>
      </w:r>
      <w:r w:rsidR="001C2890" w:rsidRPr="00E861C2">
        <w:rPr>
          <w:u w:val="single"/>
        </w:rPr>
        <w:t>.</w:t>
      </w:r>
    </w:p>
    <w:p w14:paraId="5B8FE2E9" w14:textId="19E6F454" w:rsidR="001C2890" w:rsidRDefault="00C2183F" w:rsidP="001C2890">
      <w:pPr>
        <w:ind w:firstLine="0"/>
      </w:pPr>
      <w:r>
        <w:t xml:space="preserve">À l’invitation de Christian </w:t>
      </w:r>
      <w:proofErr w:type="spellStart"/>
      <w:r>
        <w:t>Mouhanna</w:t>
      </w:r>
      <w:proofErr w:type="spellEnd"/>
      <w:r w:rsidR="001C2890">
        <w:t xml:space="preserve">, </w:t>
      </w:r>
      <w:r>
        <w:t xml:space="preserve">qui a soumis un premier </w:t>
      </w:r>
      <w:r w:rsidR="001C2890">
        <w:t>texte,</w:t>
      </w:r>
      <w:r>
        <w:t xml:space="preserve"> Jacques et Mathilde ont fait circuler une seconde proposition. Réactions plutôt positives.</w:t>
      </w:r>
    </w:p>
    <w:p w14:paraId="3A00EB12" w14:textId="77777777" w:rsidR="00E861C2" w:rsidRDefault="001C2890" w:rsidP="001C2890">
      <w:pPr>
        <w:ind w:firstLine="0"/>
      </w:pPr>
      <w:r>
        <w:t xml:space="preserve">Discussion </w:t>
      </w:r>
      <w:r w:rsidR="00E861C2">
        <w:t xml:space="preserve">s’engage </w:t>
      </w:r>
      <w:r>
        <w:t>sur motion, son opportunité, son contenu</w:t>
      </w:r>
      <w:r w:rsidR="00E861C2">
        <w:t>. On s’accorde pour dire que l’indignation sur le principe de l’ingérence et du dénigrement est partagée et vive, que les conséquences sont préoccupantes, de sorte qu’une réaction se justifie. Une incertitude demeure sur quelques éléments de formulation, le binôme de direction a mandat pour trancher.</w:t>
      </w:r>
    </w:p>
    <w:p w14:paraId="5046F6FE" w14:textId="2760076C" w:rsidR="00D22552" w:rsidRDefault="00D22552" w:rsidP="001C2890">
      <w:pPr>
        <w:ind w:firstLine="0"/>
      </w:pPr>
      <w:r>
        <w:t>Nouvelles versions </w:t>
      </w:r>
      <w:r w:rsidR="00BB5FDF">
        <w:t xml:space="preserve">proposées </w:t>
      </w:r>
      <w:r>
        <w:t>:</w:t>
      </w:r>
    </w:p>
    <w:p w14:paraId="4D7E45DD" w14:textId="2575A10C" w:rsidR="009A3F56" w:rsidRDefault="00C17B29" w:rsidP="009A3F56">
      <w:pPr>
        <w:ind w:firstLine="0"/>
      </w:pPr>
      <w:r>
        <w:t xml:space="preserve">1/ </w:t>
      </w:r>
      <w:r w:rsidR="009A3F56" w:rsidRPr="009A3F56">
        <w:t xml:space="preserve">Nous, chercheuses et chercheurs du </w:t>
      </w:r>
      <w:proofErr w:type="spellStart"/>
      <w:r>
        <w:t>Cesdip</w:t>
      </w:r>
      <w:proofErr w:type="spellEnd"/>
      <w:r w:rsidR="009A3F56" w:rsidRPr="009A3F56">
        <w:t>, tenons à réaffirmer notre attachement à une recherche scientifique indépendante, fondée sur une évaluation par les pairs, et notre refus d'une définition par le pouvoir politique de ce qu'est la bonne recherche</w:t>
      </w:r>
      <w:r w:rsidR="009A3F56">
        <w:t>, ou de ce que sont les objets légitimes de la recherche</w:t>
      </w:r>
      <w:r w:rsidR="009A3F56" w:rsidRPr="009A3F56">
        <w:t>. Le dénigrement de certains domaines</w:t>
      </w:r>
      <w:r w:rsidR="009A3F56">
        <w:t xml:space="preserve"> </w:t>
      </w:r>
      <w:r w:rsidR="009A3F56" w:rsidRPr="009A3F56">
        <w:t>et perspectives d’analyse (</w:t>
      </w:r>
      <w:r w:rsidR="009A3F56">
        <w:t>notamment les</w:t>
      </w:r>
      <w:r w:rsidR="009A3F56" w:rsidRPr="009A3F56">
        <w:t xml:space="preserve"> études de genre </w:t>
      </w:r>
      <w:r w:rsidR="009A3F56">
        <w:t>et les</w:t>
      </w:r>
      <w:r w:rsidR="009A3F56" w:rsidRPr="009A3F56">
        <w:t xml:space="preserve"> études </w:t>
      </w:r>
      <w:proofErr w:type="spellStart"/>
      <w:r w:rsidR="009A3F56" w:rsidRPr="009A3F56">
        <w:t>post-coloniales</w:t>
      </w:r>
      <w:proofErr w:type="spellEnd"/>
      <w:r w:rsidR="009A3F56" w:rsidRPr="009A3F56">
        <w:t xml:space="preserve">) ébranle cette éthique </w:t>
      </w:r>
      <w:r w:rsidR="009A3F56">
        <w:t>et menace la liberté et l’indépendance vitales à la recherche dans un pays démocratique</w:t>
      </w:r>
      <w:r w:rsidR="009A3F56" w:rsidRPr="009A3F56">
        <w:t>.</w:t>
      </w:r>
    </w:p>
    <w:p w14:paraId="004B1617" w14:textId="2CB01D48" w:rsidR="009A3F56" w:rsidRDefault="00C17B29" w:rsidP="001C2890">
      <w:pPr>
        <w:ind w:firstLine="0"/>
      </w:pPr>
      <w:r>
        <w:t xml:space="preserve">2/ </w:t>
      </w:r>
      <w:r w:rsidR="00D22552" w:rsidRPr="00D22552">
        <w:t xml:space="preserve">Nous, chercheuses et chercheurs du </w:t>
      </w:r>
      <w:proofErr w:type="spellStart"/>
      <w:r>
        <w:t>Cesdip</w:t>
      </w:r>
      <w:proofErr w:type="spellEnd"/>
      <w:r w:rsidR="00D22552" w:rsidRPr="00D22552">
        <w:t>, tenons à réaffirmer notre attachement à une recherche scientifique indépendante, fondée sur une évaluation par les pairs, et notre refus d'une définition par le pouvoir politique de ce qu'est la bonne recherche</w:t>
      </w:r>
      <w:r w:rsidR="00D22552">
        <w:t xml:space="preserve">, </w:t>
      </w:r>
      <w:r w:rsidR="00D22552" w:rsidRPr="00D22552">
        <w:t>surtout lorsque cette définition s'appuie sur des concepts flous et entachés d'idéologie. Le dénigrement de certains domaines de recherches et perspectives d’analyse ébranle cette éthique de la recherche et méconnaît l'importance des travaux reposant sur une analyse non essentialiste des rapports sociaux.</w:t>
      </w:r>
    </w:p>
    <w:p w14:paraId="5B9B2BEC" w14:textId="77777777" w:rsidR="00D22552" w:rsidRDefault="00D22552" w:rsidP="001C2890">
      <w:pPr>
        <w:ind w:firstLine="0"/>
      </w:pPr>
    </w:p>
    <w:p w14:paraId="6AF0E615" w14:textId="77777777" w:rsidR="00E861C2" w:rsidRPr="00E861C2" w:rsidRDefault="00D22552" w:rsidP="00D22552">
      <w:pPr>
        <w:pStyle w:val="Pardeliste"/>
        <w:numPr>
          <w:ilvl w:val="0"/>
          <w:numId w:val="1"/>
        </w:numPr>
        <w:rPr>
          <w:u w:val="single"/>
        </w:rPr>
      </w:pPr>
      <w:proofErr w:type="spellStart"/>
      <w:r w:rsidRPr="00E861C2">
        <w:rPr>
          <w:u w:val="single"/>
        </w:rPr>
        <w:t>Clamor</w:t>
      </w:r>
      <w:proofErr w:type="spellEnd"/>
      <w:r w:rsidRPr="00E861C2">
        <w:rPr>
          <w:u w:val="single"/>
        </w:rPr>
        <w:t xml:space="preserve">. </w:t>
      </w:r>
    </w:p>
    <w:p w14:paraId="36B7AAB1" w14:textId="2582825C" w:rsidR="00D22552" w:rsidRDefault="00E861C2" w:rsidP="00E861C2">
      <w:pPr>
        <w:ind w:firstLine="0"/>
      </w:pPr>
      <w:r>
        <w:lastRenderedPageBreak/>
        <w:t xml:space="preserve">Point </w:t>
      </w:r>
      <w:r w:rsidR="00BB5FDF">
        <w:t xml:space="preserve">présenté </w:t>
      </w:r>
      <w:r>
        <w:t xml:space="preserve">par </w:t>
      </w:r>
      <w:r w:rsidR="00D22552">
        <w:t>René Lévy</w:t>
      </w:r>
    </w:p>
    <w:p w14:paraId="3F1C13E7" w14:textId="77777777" w:rsidR="00D22552" w:rsidRDefault="00E861C2" w:rsidP="005B6211">
      <w:pPr>
        <w:ind w:firstLine="0"/>
        <w:outlineLvl w:val="0"/>
      </w:pPr>
      <w:r>
        <w:t xml:space="preserve">Pour info : </w:t>
      </w:r>
      <w:hyperlink r:id="rId7" w:history="1">
        <w:r w:rsidRPr="000B4488">
          <w:rPr>
            <w:rStyle w:val="Lienhypertexte"/>
          </w:rPr>
          <w:t>https://clamor.criminocorpus.org/</w:t>
        </w:r>
      </w:hyperlink>
    </w:p>
    <w:p w14:paraId="33346953" w14:textId="77777777" w:rsidR="00E861C2" w:rsidRDefault="00E861C2" w:rsidP="001C2890">
      <w:pPr>
        <w:ind w:firstLine="0"/>
      </w:pPr>
    </w:p>
    <w:p w14:paraId="7CB957E9" w14:textId="3ADA061E" w:rsidR="00A95A38" w:rsidRDefault="00E861C2" w:rsidP="001C2890">
      <w:pPr>
        <w:ind w:firstLine="0"/>
      </w:pPr>
      <w:r>
        <w:t xml:space="preserve">Un interlocuteur sur </w:t>
      </w:r>
      <w:proofErr w:type="spellStart"/>
      <w:r>
        <w:t>Clamor</w:t>
      </w:r>
      <w:proofErr w:type="spellEnd"/>
      <w:r w:rsidR="00BB5FDF">
        <w:t xml:space="preserve"> </w:t>
      </w:r>
      <w:r>
        <w:t xml:space="preserve">: </w:t>
      </w:r>
      <w:r w:rsidR="00D22552">
        <w:t>J</w:t>
      </w:r>
      <w:r w:rsidR="00C17B29">
        <w:t>ean-</w:t>
      </w:r>
      <w:r w:rsidR="00D22552">
        <w:t>L</w:t>
      </w:r>
      <w:r w:rsidR="00C17B29">
        <w:t>ucien</w:t>
      </w:r>
      <w:r w:rsidR="00D22552">
        <w:t xml:space="preserve"> Sanchez </w:t>
      </w:r>
      <w:r>
        <w:t>(pour rappel : chargé</w:t>
      </w:r>
      <w:r w:rsidR="00A95A38">
        <w:t xml:space="preserve"> d’étude à la DAP et chercheur associé au </w:t>
      </w:r>
      <w:proofErr w:type="spellStart"/>
      <w:r w:rsidR="00C17B29">
        <w:t>Cesdip</w:t>
      </w:r>
      <w:proofErr w:type="spellEnd"/>
      <w:r w:rsidR="00A95A38">
        <w:t xml:space="preserve"> et associé au</w:t>
      </w:r>
      <w:r w:rsidR="00D22552">
        <w:t xml:space="preserve"> </w:t>
      </w:r>
      <w:proofErr w:type="spellStart"/>
      <w:r w:rsidR="00D22552">
        <w:t>Clamor</w:t>
      </w:r>
      <w:proofErr w:type="spellEnd"/>
      <w:r>
        <w:t>).</w:t>
      </w:r>
      <w:r w:rsidR="00D22552">
        <w:t xml:space="preserve"> </w:t>
      </w:r>
      <w:r>
        <w:t>Un r</w:t>
      </w:r>
      <w:r w:rsidR="00D22552">
        <w:t>apport scientifique d’une quarantaine de pages peut être diffusé.</w:t>
      </w:r>
      <w:r>
        <w:t xml:space="preserve"> </w:t>
      </w:r>
      <w:r w:rsidR="00D22552">
        <w:t>Série d’actions intéressantes : ont passé accord avec BNF pour qu’une partie des conte</w:t>
      </w:r>
      <w:r>
        <w:t>n</w:t>
      </w:r>
      <w:r w:rsidR="00C17B29">
        <w:t xml:space="preserve">us de </w:t>
      </w:r>
      <w:proofErr w:type="spellStart"/>
      <w:r w:rsidR="00C17B29">
        <w:t>C</w:t>
      </w:r>
      <w:r w:rsidR="00D22552">
        <w:t>riminocorpus</w:t>
      </w:r>
      <w:proofErr w:type="spellEnd"/>
      <w:r w:rsidR="00D22552">
        <w:t xml:space="preserve"> soi</w:t>
      </w:r>
      <w:r w:rsidR="00BB5FDF">
        <w:t>en</w:t>
      </w:r>
      <w:r w:rsidR="00D22552">
        <w:t xml:space="preserve">t également accessibles sur </w:t>
      </w:r>
      <w:proofErr w:type="spellStart"/>
      <w:r w:rsidR="00D22552">
        <w:t>Gallica</w:t>
      </w:r>
      <w:proofErr w:type="spellEnd"/>
      <w:r>
        <w:t xml:space="preserve">. </w:t>
      </w:r>
      <w:r w:rsidR="00D22552">
        <w:t>Impliqués également d</w:t>
      </w:r>
      <w:r w:rsidR="00EA1443">
        <w:t>ans l’</w:t>
      </w:r>
      <w:r w:rsidR="00D22552">
        <w:t>inventaire des lieux de patrimoine des lieux de justice.</w:t>
      </w:r>
      <w:r>
        <w:t xml:space="preserve"> </w:t>
      </w:r>
      <w:r w:rsidR="00A95A38">
        <w:t xml:space="preserve">Mise au point de l’immense bibliographie sur histoire de l’institution judiciaire faite il y a longtemps par Jean-Claude </w:t>
      </w:r>
      <w:proofErr w:type="spellStart"/>
      <w:r w:rsidR="00A95A38">
        <w:t>Farcy</w:t>
      </w:r>
      <w:proofErr w:type="spellEnd"/>
      <w:r w:rsidR="00A95A38">
        <w:t xml:space="preserve"> (décédé en 2020)</w:t>
      </w:r>
      <w:r w:rsidR="00C17B29">
        <w:t>.</w:t>
      </w:r>
    </w:p>
    <w:p w14:paraId="6D6E7FC6" w14:textId="77777777" w:rsidR="00E861C2" w:rsidRDefault="00E861C2" w:rsidP="001C2890">
      <w:pPr>
        <w:ind w:firstLine="0"/>
      </w:pPr>
      <w:r>
        <w:t xml:space="preserve">Proposition : </w:t>
      </w:r>
      <w:r w:rsidR="00A95A38">
        <w:t xml:space="preserve">Nous devrions peut-être davantage profiter des possibilités qu’elle offre : </w:t>
      </w:r>
    </w:p>
    <w:p w14:paraId="4328D221" w14:textId="77777777" w:rsidR="00A95A38" w:rsidRDefault="00E861C2" w:rsidP="001C2890">
      <w:pPr>
        <w:ind w:firstLine="0"/>
      </w:pPr>
      <w:r>
        <w:sym w:font="Wingdings" w:char="F0E8"/>
      </w:r>
      <w:r>
        <w:t xml:space="preserve"> </w:t>
      </w:r>
      <w:proofErr w:type="gramStart"/>
      <w:r w:rsidR="00A95A38">
        <w:t>faire</w:t>
      </w:r>
      <w:proofErr w:type="gramEnd"/>
      <w:r w:rsidR="00A95A38">
        <w:t xml:space="preserve"> basculer notre collection de rapports du CESDIP numérisés, peut-être aussi rendre accessibles les séries de QP par exemple, ce qui nous donnerait une visibilité accrue.</w:t>
      </w:r>
    </w:p>
    <w:p w14:paraId="101217EE" w14:textId="77777777" w:rsidR="00A95A38" w:rsidRDefault="00E861C2" w:rsidP="001C2890">
      <w:pPr>
        <w:ind w:firstLine="0"/>
      </w:pPr>
      <w:r>
        <w:sym w:font="Wingdings" w:char="F0E8"/>
      </w:r>
      <w:r>
        <w:t xml:space="preserve"> Accord de principe, ne coûte rien. À voir : comment</w:t>
      </w:r>
      <w:r w:rsidR="00A95A38">
        <w:t xml:space="preserve"> on peut le faire techniquement</w:t>
      </w:r>
    </w:p>
    <w:p w14:paraId="212CB412" w14:textId="77777777" w:rsidR="00DD6DA3" w:rsidRDefault="00DD6DA3" w:rsidP="001C2890">
      <w:pPr>
        <w:ind w:firstLine="0"/>
      </w:pPr>
    </w:p>
    <w:p w14:paraId="4B04C944" w14:textId="77777777" w:rsidR="00C33545" w:rsidRPr="007542DA" w:rsidRDefault="00DD6DA3" w:rsidP="00DD6DA3">
      <w:pPr>
        <w:pStyle w:val="Pardeliste"/>
        <w:numPr>
          <w:ilvl w:val="0"/>
          <w:numId w:val="1"/>
        </w:numPr>
        <w:rPr>
          <w:u w:val="single"/>
        </w:rPr>
      </w:pPr>
      <w:r w:rsidRPr="007542DA">
        <w:rPr>
          <w:u w:val="single"/>
        </w:rPr>
        <w:t>Situation budgétaire</w:t>
      </w:r>
    </w:p>
    <w:p w14:paraId="11AA0E6C" w14:textId="6077B0A9" w:rsidR="0022195B" w:rsidRDefault="00DD6DA3" w:rsidP="00C33545">
      <w:pPr>
        <w:ind w:firstLine="0"/>
      </w:pPr>
      <w:r>
        <w:t>Claude</w:t>
      </w:r>
      <w:r w:rsidR="00C33545">
        <w:t xml:space="preserve"> Couture fait point sur état des dépenses.</w:t>
      </w:r>
      <w:r w:rsidR="007542DA">
        <w:t xml:space="preserve"> </w:t>
      </w:r>
      <w:r>
        <w:t xml:space="preserve">Baisse dépenses de 30 à 40K par rapport à l’an dernier hors les CDD </w:t>
      </w:r>
      <w:r w:rsidR="00EA1443">
        <w:t>(Rita</w:t>
      </w:r>
      <w:r w:rsidR="00C2183F">
        <w:t xml:space="preserve"> Carlos</w:t>
      </w:r>
      <w:r>
        <w:t xml:space="preserve">, Bénédicte </w:t>
      </w:r>
      <w:proofErr w:type="spellStart"/>
      <w:r w:rsidR="00C2183F">
        <w:t>Laumond</w:t>
      </w:r>
      <w:proofErr w:type="spellEnd"/>
      <w:r w:rsidR="00C2183F">
        <w:t xml:space="preserve"> et Fadoua </w:t>
      </w:r>
      <w:proofErr w:type="spellStart"/>
      <w:r w:rsidR="00C2183F">
        <w:t>Jouwahri</w:t>
      </w:r>
      <w:proofErr w:type="spellEnd"/>
      <w:r w:rsidR="00EA1443">
        <w:t>)</w:t>
      </w:r>
      <w:r>
        <w:t>. On a dép</w:t>
      </w:r>
      <w:r w:rsidR="00EA1443">
        <w:t>en</w:t>
      </w:r>
      <w:r>
        <w:t>sé</w:t>
      </w:r>
      <w:r w:rsidR="00EA1443">
        <w:t>,</w:t>
      </w:r>
      <w:r>
        <w:t xml:space="preserve"> hors CDD, 73.000 euros en tout, avec Cergy UVSQ et CNRS</w:t>
      </w:r>
      <w:r w:rsidR="007542DA">
        <w:t xml:space="preserve">. </w:t>
      </w:r>
      <w:r>
        <w:t>Petit rappel</w:t>
      </w:r>
      <w:r w:rsidR="00EA1443">
        <w:t> : en</w:t>
      </w:r>
      <w:r>
        <w:t xml:space="preserve"> 2019</w:t>
      </w:r>
      <w:r w:rsidR="00EA1443">
        <w:t>,</w:t>
      </w:r>
      <w:r>
        <w:t xml:space="preserve"> on était à 107.098 de dépenses, c’est lié au poste missions, on était à 20K et là on atteint péniblement 6K</w:t>
      </w:r>
      <w:r w:rsidR="007542DA">
        <w:t xml:space="preserve">. </w:t>
      </w:r>
      <w:r>
        <w:t>On a fait un petit effort pour dépenser dans les locaux.</w:t>
      </w:r>
      <w:r w:rsidR="007542DA">
        <w:t xml:space="preserve"> </w:t>
      </w:r>
      <w:r>
        <w:t>Bouquins, petite baisse aussi : 3166,90 pour l’année, on était à 4478 en 2019.</w:t>
      </w:r>
      <w:r w:rsidR="00BE6EC3">
        <w:t xml:space="preserve"> Abo</w:t>
      </w:r>
      <w:r w:rsidR="00EA1443">
        <w:t xml:space="preserve">nnements se situent toujours dans </w:t>
      </w:r>
      <w:r w:rsidR="00BE6EC3">
        <w:t>les 8.000 euros</w:t>
      </w:r>
      <w:r w:rsidR="007542DA">
        <w:t xml:space="preserve">. </w:t>
      </w:r>
    </w:p>
    <w:p w14:paraId="43F7FB1C" w14:textId="379046E4" w:rsidR="0022195B" w:rsidRDefault="00C33545" w:rsidP="00C33545">
      <w:pPr>
        <w:ind w:firstLine="0"/>
      </w:pPr>
      <w:r>
        <w:t xml:space="preserve">Donc </w:t>
      </w:r>
      <w:r w:rsidR="007542DA">
        <w:t xml:space="preserve">il </w:t>
      </w:r>
      <w:r>
        <w:t xml:space="preserve">y a un peu d’argent à dépenser : </w:t>
      </w:r>
      <w:r w:rsidR="007542DA">
        <w:t>montant à vérifier</w:t>
      </w:r>
      <w:r w:rsidR="0022195B">
        <w:t xml:space="preserve">. </w:t>
      </w:r>
      <w:r w:rsidR="007542DA">
        <w:t>Par ailleurs, il y</w:t>
      </w:r>
      <w:r>
        <w:t xml:space="preserve"> a de grosses ANR qui démarrent, une dirigée par C</w:t>
      </w:r>
      <w:r w:rsidR="00EA1443">
        <w:t>.</w:t>
      </w:r>
      <w:r>
        <w:t xml:space="preserve"> </w:t>
      </w:r>
      <w:proofErr w:type="spellStart"/>
      <w:r>
        <w:t>Mouhanna</w:t>
      </w:r>
      <w:proofErr w:type="spellEnd"/>
      <w:r>
        <w:t xml:space="preserve"> </w:t>
      </w:r>
      <w:r w:rsidR="00FC2629">
        <w:t>(</w:t>
      </w:r>
      <w:r>
        <w:t>Pola</w:t>
      </w:r>
      <w:r w:rsidR="00FD4133">
        <w:t>cs</w:t>
      </w:r>
      <w:r w:rsidR="00FC2629">
        <w:t>)</w:t>
      </w:r>
      <w:r>
        <w:t xml:space="preserve">, et </w:t>
      </w:r>
      <w:r w:rsidR="00FD4133">
        <w:t xml:space="preserve">une par M. </w:t>
      </w:r>
      <w:proofErr w:type="spellStart"/>
      <w:r w:rsidR="00FD4133">
        <w:t>Darley</w:t>
      </w:r>
      <w:proofErr w:type="spellEnd"/>
      <w:r w:rsidR="00FD4133">
        <w:t xml:space="preserve"> (</w:t>
      </w:r>
      <w:proofErr w:type="spellStart"/>
      <w:r w:rsidR="00FD4133">
        <w:t>CrimScapes</w:t>
      </w:r>
      <w:proofErr w:type="spellEnd"/>
      <w:r w:rsidR="00FD4133">
        <w:t>)</w:t>
      </w:r>
      <w:r w:rsidR="0022195B">
        <w:t xml:space="preserve">. </w:t>
      </w:r>
    </w:p>
    <w:p w14:paraId="1B692BA7" w14:textId="77777777" w:rsidR="00C33545" w:rsidRDefault="0022195B" w:rsidP="00C33545">
      <w:pPr>
        <w:ind w:firstLine="0"/>
      </w:pPr>
      <w:r>
        <w:sym w:font="Wingdings" w:char="F0E8"/>
      </w:r>
      <w:r>
        <w:t xml:space="preserve"> Mais en fonds propres on a apparemment environ </w:t>
      </w:r>
      <w:r w:rsidR="00C33545">
        <w:t>230K environ avant versement dotation justice, hors contrat</w:t>
      </w:r>
      <w:r>
        <w:t>s</w:t>
      </w:r>
      <w:r w:rsidR="00C33545">
        <w:t>.</w:t>
      </w:r>
    </w:p>
    <w:p w14:paraId="2CBC6E46" w14:textId="77777777" w:rsidR="00C33545" w:rsidRDefault="0022195B" w:rsidP="00C33545">
      <w:pPr>
        <w:ind w:firstLine="0"/>
      </w:pPr>
      <w:r>
        <w:sym w:font="Wingdings" w:char="F0E8"/>
      </w:r>
      <w:r>
        <w:t xml:space="preserve"> </w:t>
      </w:r>
      <w:r w:rsidR="00C33545">
        <w:t xml:space="preserve">Faire un état précis des comptes, à transmettre par écrit </w:t>
      </w:r>
      <w:r>
        <w:t xml:space="preserve">aux membres du CL </w:t>
      </w:r>
      <w:r w:rsidR="00C33545">
        <w:t>avant l</w:t>
      </w:r>
      <w:r>
        <w:t>a</w:t>
      </w:r>
      <w:r w:rsidR="00C33545">
        <w:t xml:space="preserve"> prochain</w:t>
      </w:r>
      <w:r>
        <w:t>e</w:t>
      </w:r>
      <w:r w:rsidR="00C33545">
        <w:t xml:space="preserve"> </w:t>
      </w:r>
      <w:r>
        <w:t>réunion</w:t>
      </w:r>
      <w:r w:rsidR="00C33545">
        <w:t>.</w:t>
      </w:r>
    </w:p>
    <w:p w14:paraId="53DF4DA4" w14:textId="77777777" w:rsidR="00C33545" w:rsidRDefault="0022195B" w:rsidP="00DD6DA3">
      <w:pPr>
        <w:ind w:firstLine="0"/>
      </w:pPr>
      <w:r>
        <w:sym w:font="Wingdings" w:char="F0E8"/>
      </w:r>
      <w:r>
        <w:t xml:space="preserve"> Pour dépenser cette somme, lancer un a</w:t>
      </w:r>
      <w:r w:rsidR="00C33545">
        <w:t>ppel à projet</w:t>
      </w:r>
      <w:r w:rsidR="007D1BC7">
        <w:t>s</w:t>
      </w:r>
      <w:r w:rsidR="00C33545">
        <w:t xml:space="preserve"> </w:t>
      </w:r>
      <w:r w:rsidR="007D1BC7">
        <w:t>de</w:t>
      </w:r>
      <w:r w:rsidR="00C33545">
        <w:t xml:space="preserve"> recherche </w:t>
      </w:r>
      <w:r>
        <w:t xml:space="preserve">en </w:t>
      </w:r>
      <w:r w:rsidR="00AC2972">
        <w:t>interne :</w:t>
      </w:r>
      <w:r w:rsidR="00C33545">
        <w:t xml:space="preserve"> prioriser </w:t>
      </w:r>
      <w:r>
        <w:t xml:space="preserve">sans doute </w:t>
      </w:r>
      <w:r w:rsidR="00C33545">
        <w:t xml:space="preserve">sur les sujets justice. Dépenser trésorerie à hauteur de </w:t>
      </w:r>
      <w:r>
        <w:t xml:space="preserve">100 ou </w:t>
      </w:r>
      <w:r w:rsidR="00C33545">
        <w:t>1</w:t>
      </w:r>
      <w:r w:rsidR="003B4A85">
        <w:t>5</w:t>
      </w:r>
      <w:r w:rsidR="00C33545">
        <w:t>0K</w:t>
      </w:r>
      <w:r>
        <w:t xml:space="preserve"> (</w:t>
      </w:r>
      <w:r w:rsidR="00C33545">
        <w:t>inclus recrutements de CDD</w:t>
      </w:r>
      <w:r>
        <w:t>)</w:t>
      </w:r>
      <w:r w:rsidR="00C33545">
        <w:t>.</w:t>
      </w:r>
    </w:p>
    <w:p w14:paraId="38B28118" w14:textId="34FC7BE2" w:rsidR="00AC2972" w:rsidRDefault="0022195B" w:rsidP="00DD6DA3">
      <w:pPr>
        <w:ind w:firstLine="0"/>
      </w:pPr>
      <w:r>
        <w:sym w:font="Wingdings" w:char="F0E8"/>
      </w:r>
      <w:r>
        <w:t xml:space="preserve"> </w:t>
      </w:r>
      <w:r w:rsidR="00AC2972">
        <w:t>Procédure à déf</w:t>
      </w:r>
      <w:r w:rsidR="00FD4133">
        <w:t xml:space="preserve">inir </w:t>
      </w:r>
      <w:r w:rsidR="003B4A85">
        <w:t xml:space="preserve">= petite équipe doit se mettre en place pour faire procédure calendrier </w:t>
      </w:r>
      <w:proofErr w:type="spellStart"/>
      <w:r w:rsidR="003B4A85">
        <w:t>etc</w:t>
      </w:r>
      <w:proofErr w:type="spellEnd"/>
    </w:p>
    <w:p w14:paraId="330F3A81" w14:textId="77777777" w:rsidR="00AC2972" w:rsidRDefault="00AC2972" w:rsidP="00DD6DA3">
      <w:pPr>
        <w:ind w:firstLine="0"/>
      </w:pPr>
    </w:p>
    <w:p w14:paraId="6A4436F6" w14:textId="7368E052" w:rsidR="00AC2972" w:rsidRPr="0022195B" w:rsidRDefault="007D1BC7" w:rsidP="007D1BC7">
      <w:pPr>
        <w:pStyle w:val="Pardeliste"/>
        <w:numPr>
          <w:ilvl w:val="0"/>
          <w:numId w:val="1"/>
        </w:numPr>
        <w:rPr>
          <w:u w:val="single"/>
        </w:rPr>
      </w:pPr>
      <w:r w:rsidRPr="0022195B">
        <w:rPr>
          <w:u w:val="single"/>
        </w:rPr>
        <w:t>Question des locaux</w:t>
      </w:r>
      <w:r w:rsidR="0022195B">
        <w:rPr>
          <w:u w:val="single"/>
        </w:rPr>
        <w:t xml:space="preserve"> du </w:t>
      </w:r>
      <w:proofErr w:type="spellStart"/>
      <w:r w:rsidR="0022195B">
        <w:rPr>
          <w:u w:val="single"/>
        </w:rPr>
        <w:t>C</w:t>
      </w:r>
      <w:r w:rsidR="00C17B29">
        <w:rPr>
          <w:u w:val="single"/>
        </w:rPr>
        <w:t>esdip</w:t>
      </w:r>
      <w:proofErr w:type="spellEnd"/>
    </w:p>
    <w:p w14:paraId="55FD5BE0" w14:textId="311CB4B0" w:rsidR="007D1BC7" w:rsidRDefault="00AD6B23" w:rsidP="007D1BC7">
      <w:pPr>
        <w:ind w:firstLine="0"/>
      </w:pPr>
      <w:r>
        <w:t>Si on veut que le scénario du déménagement du CESDIP à St</w:t>
      </w:r>
      <w:r w:rsidR="00FD4133">
        <w:t>-</w:t>
      </w:r>
      <w:r>
        <w:t>Germain</w:t>
      </w:r>
      <w:r w:rsidR="00FD4133">
        <w:t xml:space="preserve">-en-Laye </w:t>
      </w:r>
      <w:r>
        <w:t>reste possible, il faut se manifester auprès de CYU.</w:t>
      </w:r>
    </w:p>
    <w:p w14:paraId="73BA786A" w14:textId="354C99E2" w:rsidR="00AD6B23" w:rsidRDefault="0022195B" w:rsidP="007D1BC7">
      <w:pPr>
        <w:ind w:firstLine="0"/>
      </w:pPr>
      <w:r>
        <w:t>R</w:t>
      </w:r>
      <w:r w:rsidR="00FD4133">
        <w:t>enaud Epstein</w:t>
      </w:r>
      <w:r w:rsidR="00AD6B23">
        <w:t xml:space="preserve"> présente </w:t>
      </w:r>
      <w:r w:rsidR="00FD4133">
        <w:t xml:space="preserve">une </w:t>
      </w:r>
      <w:r w:rsidR="00AD6B23">
        <w:t>carto</w:t>
      </w:r>
      <w:r w:rsidR="00FD4133">
        <w:t>graphie des lieux</w:t>
      </w:r>
      <w:r w:rsidR="00AD6B23">
        <w:t> : accès facilité au campus dès septembre 2022, tram depuis RER A, mais aussi depuis train en provenance de St Cyr.</w:t>
      </w:r>
      <w:r>
        <w:t xml:space="preserve"> Et contexte : très g</w:t>
      </w:r>
      <w:r w:rsidR="00AD6B23">
        <w:t xml:space="preserve">rand campus </w:t>
      </w:r>
      <w:r>
        <w:t>en cours d’implantation, et autour (école d’ingé</w:t>
      </w:r>
      <w:r w:rsidR="00FD4133">
        <w:t>nieurs</w:t>
      </w:r>
      <w:r>
        <w:t xml:space="preserve"> et de design s’installe à proximité). O</w:t>
      </w:r>
      <w:r w:rsidR="00AD6B23">
        <w:t xml:space="preserve">n est </w:t>
      </w:r>
      <w:proofErr w:type="gramStart"/>
      <w:r w:rsidR="00AD6B23">
        <w:t>sur</w:t>
      </w:r>
      <w:proofErr w:type="gramEnd"/>
      <w:r w:rsidR="00AD6B23">
        <w:t xml:space="preserve"> de très gros investissements sur ce territoire pour en faire un quartier campus. Potentiellement libération de locaux sur campus de Sciences po</w:t>
      </w:r>
    </w:p>
    <w:p w14:paraId="53AA64C1" w14:textId="45FF4770" w:rsidR="00AD6B23" w:rsidRDefault="0022195B" w:rsidP="007D1BC7">
      <w:pPr>
        <w:ind w:firstLine="0"/>
      </w:pPr>
      <w:r>
        <w:lastRenderedPageBreak/>
        <w:t xml:space="preserve">En pratique : </w:t>
      </w:r>
      <w:r w:rsidR="00AD6B23">
        <w:t xml:space="preserve">Si le </w:t>
      </w:r>
      <w:proofErr w:type="spellStart"/>
      <w:r w:rsidR="00C17B29">
        <w:t>Cesdip</w:t>
      </w:r>
      <w:proofErr w:type="spellEnd"/>
      <w:r w:rsidR="00AD6B23">
        <w:t xml:space="preserve"> vient rapidement sur le campus, on pourra préempter </w:t>
      </w:r>
      <w:r>
        <w:t xml:space="preserve">à terme </w:t>
      </w:r>
      <w:r w:rsidR="00AD6B23">
        <w:t>le bâtiment C.</w:t>
      </w:r>
      <w:r>
        <w:t xml:space="preserve"> </w:t>
      </w:r>
      <w:r w:rsidR="00AD6B23">
        <w:t>Aujourd’hui</w:t>
      </w:r>
      <w:r>
        <w:t xml:space="preserve"> : </w:t>
      </w:r>
      <w:r w:rsidR="00AD6B23">
        <w:t xml:space="preserve">option très simple, c’est viser le bât E </w:t>
      </w:r>
      <w:r>
        <w:t xml:space="preserve">(qui </w:t>
      </w:r>
      <w:r w:rsidR="00AD6B23">
        <w:t>fait 240 m2</w:t>
      </w:r>
      <w:r>
        <w:t xml:space="preserve"> (seulement) et</w:t>
      </w:r>
      <w:r w:rsidR="00AD6B23">
        <w:t xml:space="preserve"> peut être rénové en 1 an, mis à dispo du </w:t>
      </w:r>
      <w:proofErr w:type="spellStart"/>
      <w:r w:rsidR="00C17B29">
        <w:t>Cesdip</w:t>
      </w:r>
      <w:proofErr w:type="spellEnd"/>
      <w:r w:rsidR="00AD6B23">
        <w:t>, et avec comme perspective à 2-3 ans de récupérer des m2 supplémentaires d</w:t>
      </w:r>
      <w:r w:rsidR="00FD4133">
        <w:t>ans le</w:t>
      </w:r>
      <w:r w:rsidR="00AD6B23">
        <w:t xml:space="preserve"> bât</w:t>
      </w:r>
      <w:r w:rsidR="00FD4133">
        <w:t>iment</w:t>
      </w:r>
      <w:r w:rsidR="00AD6B23">
        <w:t xml:space="preserve"> C (ex administration </w:t>
      </w:r>
      <w:r w:rsidR="00FD4133">
        <w:t>ESPE/INSPE</w:t>
      </w:r>
      <w:r w:rsidR="00AD6B23">
        <w:t>).</w:t>
      </w:r>
    </w:p>
    <w:p w14:paraId="4AE82FD5" w14:textId="77777777" w:rsidR="00984BE8" w:rsidRDefault="00984BE8" w:rsidP="007D1BC7">
      <w:pPr>
        <w:ind w:firstLine="0"/>
      </w:pPr>
      <w:r>
        <w:sym w:font="Wingdings" w:char="F0E8"/>
      </w:r>
      <w:r>
        <w:t xml:space="preserve"> </w:t>
      </w:r>
      <w:proofErr w:type="gramStart"/>
      <w:r>
        <w:t>nécessité</w:t>
      </w:r>
      <w:proofErr w:type="gramEnd"/>
      <w:r>
        <w:t xml:space="preserve"> d’émettre un vœu formel rapidement auprès de CYU</w:t>
      </w:r>
      <w:r w:rsidR="0022195B">
        <w:t>. Accord du CL pour formuler ce vœu.</w:t>
      </w:r>
    </w:p>
    <w:p w14:paraId="487FD18D" w14:textId="194CB61A" w:rsidR="00984BE8" w:rsidRDefault="0022195B" w:rsidP="007D1BC7">
      <w:pPr>
        <w:ind w:firstLine="0"/>
      </w:pPr>
      <w:r>
        <w:t>MD précise que côté Min</w:t>
      </w:r>
      <w:r w:rsidR="00FD4133">
        <w:t>istère de la</w:t>
      </w:r>
      <w:r>
        <w:t xml:space="preserve"> Justice, </w:t>
      </w:r>
      <w:r w:rsidR="00587258">
        <w:t>perspective d’avoir des locaux d</w:t>
      </w:r>
      <w:r w:rsidR="00FD4133">
        <w:t>ans</w:t>
      </w:r>
      <w:r w:rsidR="00587258">
        <w:t xml:space="preserve"> Paris est exclue. Autre option </w:t>
      </w:r>
      <w:r>
        <w:t xml:space="preserve">de ce </w:t>
      </w:r>
      <w:r w:rsidR="00587258">
        <w:t>c</w:t>
      </w:r>
      <w:r w:rsidR="00FD4133">
        <w:t>ô</w:t>
      </w:r>
      <w:r w:rsidR="00587258">
        <w:t xml:space="preserve">té </w:t>
      </w:r>
      <w:r>
        <w:t>est</w:t>
      </w:r>
      <w:r w:rsidR="00587258">
        <w:t xml:space="preserve"> Aubervilliers</w:t>
      </w:r>
      <w:r>
        <w:t>,</w:t>
      </w:r>
      <w:r w:rsidR="00587258">
        <w:t xml:space="preserve"> locaux du Min</w:t>
      </w:r>
      <w:r w:rsidR="00FD4133">
        <w:t>istère de la</w:t>
      </w:r>
      <w:r w:rsidR="00587258">
        <w:t xml:space="preserve"> Justice, on pourrait s’y réserver q</w:t>
      </w:r>
      <w:r w:rsidR="00C2183F">
        <w:t>uelques</w:t>
      </w:r>
      <w:r w:rsidR="00587258">
        <w:t xml:space="preserve"> </w:t>
      </w:r>
      <w:r w:rsidR="00FD4133">
        <w:t>bureaux/salle de réunion</w:t>
      </w:r>
      <w:r w:rsidR="00587258">
        <w:t>, tout en déménageant à St Germain</w:t>
      </w:r>
      <w:r>
        <w:t>.</w:t>
      </w:r>
    </w:p>
    <w:p w14:paraId="6A96D986" w14:textId="1BF6894B" w:rsidR="00CF032D" w:rsidRDefault="0022195B" w:rsidP="007D1BC7">
      <w:pPr>
        <w:ind w:firstLine="0"/>
      </w:pPr>
      <w:r>
        <w:t xml:space="preserve">Discussion souligne importance d’une inscription sur un campus universitaire désormais bien desservi et équipé, </w:t>
      </w:r>
      <w:r w:rsidR="00CF032D">
        <w:t>à proxi</w:t>
      </w:r>
      <w:r w:rsidR="00FD4133">
        <w:t>mité des</w:t>
      </w:r>
      <w:r w:rsidR="00CF032D">
        <w:t xml:space="preserve"> </w:t>
      </w:r>
      <w:proofErr w:type="spellStart"/>
      <w:r w:rsidR="00CF032D">
        <w:t>étudiant</w:t>
      </w:r>
      <w:r w:rsidR="00FD4133">
        <w:t>·e</w:t>
      </w:r>
      <w:r w:rsidR="00CF032D">
        <w:t>s</w:t>
      </w:r>
      <w:proofErr w:type="spellEnd"/>
      <w:r w:rsidR="00CF032D">
        <w:t xml:space="preserve"> et collègues, intégré à </w:t>
      </w:r>
      <w:r w:rsidR="00FD4133">
        <w:t xml:space="preserve">la </w:t>
      </w:r>
      <w:r w:rsidR="00CF032D">
        <w:t>vie univ</w:t>
      </w:r>
      <w:r w:rsidR="00FD4133">
        <w:t>ersitaire,</w:t>
      </w:r>
      <w:r>
        <w:t xml:space="preserve"> </w:t>
      </w:r>
      <w:r w:rsidR="00FD4133">
        <w:t>a</w:t>
      </w:r>
      <w:r>
        <w:t xml:space="preserve">vec </w:t>
      </w:r>
      <w:r w:rsidR="00FD4133">
        <w:t xml:space="preserve">de </w:t>
      </w:r>
      <w:r>
        <w:t>nombreux espaces et services potentiellement mutualisé</w:t>
      </w:r>
      <w:r w:rsidR="00FD4133">
        <w:t>s.</w:t>
      </w:r>
    </w:p>
    <w:p w14:paraId="3823D893" w14:textId="77777777" w:rsidR="0033063E" w:rsidRDefault="0033063E" w:rsidP="007D1BC7">
      <w:pPr>
        <w:ind w:firstLine="0"/>
      </w:pPr>
      <w:r>
        <w:t>Conséquences sur cas individuel</w:t>
      </w:r>
      <w:r w:rsidR="0022195B">
        <w:t>s en cas de déménagement seront</w:t>
      </w:r>
      <w:r>
        <w:t xml:space="preserve"> à discuter. </w:t>
      </w:r>
    </w:p>
    <w:p w14:paraId="523852A6" w14:textId="77777777" w:rsidR="0022195B" w:rsidRDefault="0022195B" w:rsidP="007D1BC7">
      <w:pPr>
        <w:ind w:firstLine="0"/>
      </w:pPr>
    </w:p>
    <w:p w14:paraId="55C77C93" w14:textId="77777777" w:rsidR="0022195B" w:rsidRPr="0022195B" w:rsidRDefault="0022195B" w:rsidP="00D85A0D">
      <w:pPr>
        <w:pStyle w:val="Pardeliste"/>
        <w:numPr>
          <w:ilvl w:val="0"/>
          <w:numId w:val="1"/>
        </w:numPr>
        <w:rPr>
          <w:u w:val="single"/>
        </w:rPr>
      </w:pPr>
      <w:r w:rsidRPr="0022195B">
        <w:rPr>
          <w:u w:val="single"/>
        </w:rPr>
        <w:t>D</w:t>
      </w:r>
      <w:r w:rsidR="005E7C2F" w:rsidRPr="0022195B">
        <w:rPr>
          <w:u w:val="single"/>
        </w:rPr>
        <w:t>emande</w:t>
      </w:r>
      <w:r w:rsidRPr="0022195B">
        <w:rPr>
          <w:u w:val="single"/>
        </w:rPr>
        <w:t>s</w:t>
      </w:r>
      <w:r w:rsidR="005E7C2F" w:rsidRPr="0022195B">
        <w:rPr>
          <w:u w:val="single"/>
        </w:rPr>
        <w:t xml:space="preserve"> de rattachement comme</w:t>
      </w:r>
      <w:r w:rsidR="00D85A0D" w:rsidRPr="0022195B">
        <w:rPr>
          <w:u w:val="single"/>
        </w:rPr>
        <w:t xml:space="preserve"> chercheurs associés</w:t>
      </w:r>
    </w:p>
    <w:p w14:paraId="6102FE2C" w14:textId="3497CE30" w:rsidR="00D85A0D" w:rsidRDefault="00D85A0D" w:rsidP="00D85A0D">
      <w:pPr>
        <w:ind w:firstLine="0"/>
      </w:pPr>
      <w:r>
        <w:t>Le</w:t>
      </w:r>
      <w:r w:rsidR="00FD4133">
        <w:t>ï</w:t>
      </w:r>
      <w:r>
        <w:t xml:space="preserve">la Seurat et Julien </w:t>
      </w:r>
      <w:proofErr w:type="spellStart"/>
      <w:r>
        <w:t>Larrègue</w:t>
      </w:r>
      <w:proofErr w:type="spellEnd"/>
      <w:r w:rsidR="0022195B">
        <w:t>. Les</w:t>
      </w:r>
      <w:r>
        <w:t xml:space="preserve"> deux collègues </w:t>
      </w:r>
      <w:r w:rsidR="0022195B">
        <w:t xml:space="preserve">sont admis </w:t>
      </w:r>
      <w:r>
        <w:t xml:space="preserve">comme </w:t>
      </w:r>
      <w:proofErr w:type="spellStart"/>
      <w:r>
        <w:t>chercheur</w:t>
      </w:r>
      <w:r w:rsidR="00FD4133">
        <w:t>·</w:t>
      </w:r>
      <w:r>
        <w:t>ses</w:t>
      </w:r>
      <w:proofErr w:type="spellEnd"/>
      <w:r>
        <w:t xml:space="preserve"> </w:t>
      </w:r>
      <w:proofErr w:type="spellStart"/>
      <w:r>
        <w:t>associé</w:t>
      </w:r>
      <w:r w:rsidR="00FD4133">
        <w:t>·</w:t>
      </w:r>
      <w:r>
        <w:t>es</w:t>
      </w:r>
      <w:proofErr w:type="spellEnd"/>
      <w:r>
        <w:t xml:space="preserve"> au </w:t>
      </w:r>
      <w:proofErr w:type="spellStart"/>
      <w:r w:rsidR="00FD4133">
        <w:t>Cesdip</w:t>
      </w:r>
      <w:proofErr w:type="spellEnd"/>
      <w:r w:rsidR="00FD4133">
        <w:t>.</w:t>
      </w:r>
    </w:p>
    <w:p w14:paraId="4ADDD7F8" w14:textId="77777777" w:rsidR="0022195B" w:rsidRDefault="0022195B" w:rsidP="00D85A0D">
      <w:pPr>
        <w:ind w:firstLine="0"/>
      </w:pPr>
    </w:p>
    <w:p w14:paraId="3BB313D8" w14:textId="7612FE64" w:rsidR="00D85A0D" w:rsidRPr="0022195B" w:rsidRDefault="003851D4" w:rsidP="003851D4">
      <w:pPr>
        <w:pStyle w:val="Pardeliste"/>
        <w:numPr>
          <w:ilvl w:val="0"/>
          <w:numId w:val="1"/>
        </w:numPr>
        <w:rPr>
          <w:u w:val="single"/>
        </w:rPr>
      </w:pPr>
      <w:r w:rsidRPr="0022195B">
        <w:rPr>
          <w:u w:val="single"/>
        </w:rPr>
        <w:t>50 ans du CESDIP</w:t>
      </w:r>
      <w:r w:rsidR="0022195B">
        <w:rPr>
          <w:u w:val="single"/>
        </w:rPr>
        <w:t xml:space="preserve"> (F</w:t>
      </w:r>
      <w:r w:rsidR="00D664DD">
        <w:rPr>
          <w:u w:val="single"/>
        </w:rPr>
        <w:t xml:space="preserve">abien </w:t>
      </w:r>
      <w:r w:rsidR="0022195B">
        <w:rPr>
          <w:u w:val="single"/>
        </w:rPr>
        <w:t>J</w:t>
      </w:r>
      <w:r w:rsidR="00D664DD">
        <w:rPr>
          <w:u w:val="single"/>
        </w:rPr>
        <w:t>obard</w:t>
      </w:r>
      <w:r w:rsidR="0022195B">
        <w:rPr>
          <w:u w:val="single"/>
        </w:rPr>
        <w:t xml:space="preserve"> et C</w:t>
      </w:r>
      <w:r w:rsidR="00D664DD">
        <w:rPr>
          <w:u w:val="single"/>
        </w:rPr>
        <w:t xml:space="preserve">arole </w:t>
      </w:r>
      <w:r w:rsidR="0022195B">
        <w:rPr>
          <w:u w:val="single"/>
        </w:rPr>
        <w:t>G</w:t>
      </w:r>
      <w:r w:rsidR="00D664DD">
        <w:rPr>
          <w:u w:val="single"/>
        </w:rPr>
        <w:t>ayet-</w:t>
      </w:r>
      <w:r w:rsidR="0022195B">
        <w:rPr>
          <w:u w:val="single"/>
        </w:rPr>
        <w:t>V</w:t>
      </w:r>
      <w:r w:rsidR="00D664DD">
        <w:rPr>
          <w:u w:val="single"/>
        </w:rPr>
        <w:t>iaud</w:t>
      </w:r>
      <w:r w:rsidR="0022195B">
        <w:rPr>
          <w:u w:val="single"/>
        </w:rPr>
        <w:t>)</w:t>
      </w:r>
    </w:p>
    <w:p w14:paraId="600D1BA2" w14:textId="3ECDDD9B" w:rsidR="0022195B" w:rsidRDefault="003851D4" w:rsidP="003851D4">
      <w:pPr>
        <w:ind w:firstLine="0"/>
      </w:pPr>
      <w:r>
        <w:t>12 pers</w:t>
      </w:r>
      <w:r w:rsidR="00FD4133">
        <w:t>onnes</w:t>
      </w:r>
      <w:r>
        <w:t xml:space="preserve"> programmées pour l’instant</w:t>
      </w:r>
      <w:r w:rsidR="0005680D">
        <w:t xml:space="preserve"> sur le </w:t>
      </w:r>
      <w:r w:rsidR="00FD4133">
        <w:t xml:space="preserve">sondage concernant l’enregistrement de capsules </w:t>
      </w:r>
      <w:proofErr w:type="gramStart"/>
      <w:r w:rsidR="00FD4133">
        <w:t>vidéo</w:t>
      </w:r>
      <w:r w:rsidR="0005680D">
        <w:t>:</w:t>
      </w:r>
      <w:proofErr w:type="gramEnd"/>
      <w:r w:rsidR="0005680D">
        <w:t xml:space="preserve"> </w:t>
      </w:r>
    </w:p>
    <w:p w14:paraId="71EA11B5" w14:textId="7ABB58CC" w:rsidR="003851D4" w:rsidRDefault="0022195B" w:rsidP="005B6211">
      <w:pPr>
        <w:ind w:firstLine="0"/>
        <w:outlineLvl w:val="0"/>
      </w:pPr>
      <w:r>
        <w:sym w:font="Wingdings" w:char="F0E8"/>
      </w:r>
      <w:r>
        <w:t xml:space="preserve"> </w:t>
      </w:r>
      <w:proofErr w:type="gramStart"/>
      <w:r>
        <w:t>chaque</w:t>
      </w:r>
      <w:proofErr w:type="gramEnd"/>
      <w:r>
        <w:t xml:space="preserve"> </w:t>
      </w:r>
      <w:proofErr w:type="spellStart"/>
      <w:r>
        <w:t>contributrice</w:t>
      </w:r>
      <w:r w:rsidR="00FD4133">
        <w:t>·</w:t>
      </w:r>
      <w:r>
        <w:t>eur</w:t>
      </w:r>
      <w:proofErr w:type="spellEnd"/>
      <w:r w:rsidR="0005680D">
        <w:t xml:space="preserve"> </w:t>
      </w:r>
      <w:r>
        <w:t>doit s’inscrire dans l’agenda communiqué</w:t>
      </w:r>
    </w:p>
    <w:p w14:paraId="57663635" w14:textId="3F15B95F" w:rsidR="000D12AE" w:rsidRDefault="0022195B" w:rsidP="003851D4">
      <w:pPr>
        <w:ind w:firstLine="0"/>
      </w:pPr>
      <w:r>
        <w:t>A côté des capsules, réalisation d’un</w:t>
      </w:r>
      <w:r w:rsidR="0005680D">
        <w:t xml:space="preserve"> petit film instit</w:t>
      </w:r>
      <w:r>
        <w:t>utionnel</w:t>
      </w:r>
      <w:r w:rsidR="0005680D">
        <w:t xml:space="preserve"> de </w:t>
      </w:r>
      <w:r>
        <w:t xml:space="preserve">quelques </w:t>
      </w:r>
      <w:r w:rsidR="0005680D">
        <w:t>m</w:t>
      </w:r>
      <w:r>
        <w:t xml:space="preserve">inutes, filmé sur site actuel du </w:t>
      </w:r>
      <w:proofErr w:type="spellStart"/>
      <w:r w:rsidR="00C17B29">
        <w:t>Cesdip</w:t>
      </w:r>
      <w:proofErr w:type="spellEnd"/>
      <w:r>
        <w:t>, avec éléments d’histoire et genèse du labo,</w:t>
      </w:r>
      <w:r w:rsidR="0005680D">
        <w:t xml:space="preserve"> </w:t>
      </w:r>
      <w:r>
        <w:t>utilisation d’</w:t>
      </w:r>
      <w:r w:rsidR="0005680D">
        <w:t xml:space="preserve">images d’archive et </w:t>
      </w:r>
      <w:r>
        <w:t>témoignage</w:t>
      </w:r>
      <w:r w:rsidR="00DD4D81">
        <w:t>s</w:t>
      </w:r>
      <w:r>
        <w:t xml:space="preserve"> aussi des </w:t>
      </w:r>
      <w:r w:rsidR="0005680D">
        <w:t>personnel</w:t>
      </w:r>
      <w:r>
        <w:t>s</w:t>
      </w:r>
      <w:r w:rsidR="0005680D">
        <w:t xml:space="preserve"> d’appui à la recherche</w:t>
      </w:r>
      <w:r>
        <w:t xml:space="preserve"> </w:t>
      </w:r>
    </w:p>
    <w:p w14:paraId="073A6E1E" w14:textId="77777777" w:rsidR="0022195B" w:rsidRDefault="0022195B" w:rsidP="003851D4">
      <w:pPr>
        <w:ind w:firstLine="0"/>
      </w:pPr>
      <w:r>
        <w:sym w:font="Wingdings" w:char="F0E8"/>
      </w:r>
      <w:r>
        <w:t xml:space="preserve"> </w:t>
      </w:r>
      <w:proofErr w:type="gramStart"/>
      <w:r>
        <w:t>contributions</w:t>
      </w:r>
      <w:proofErr w:type="gramEnd"/>
      <w:r>
        <w:t xml:space="preserve"> personnelles iconographiques notamment bienvenues</w:t>
      </w:r>
    </w:p>
    <w:p w14:paraId="679F26B9" w14:textId="77777777" w:rsidR="0022195B" w:rsidRDefault="0022195B" w:rsidP="003851D4">
      <w:pPr>
        <w:ind w:firstLine="0"/>
      </w:pPr>
    </w:p>
    <w:p w14:paraId="5F9D7F64" w14:textId="2609D7DB" w:rsidR="0022195B" w:rsidRPr="0022195B" w:rsidRDefault="000D12AE" w:rsidP="0022195B">
      <w:pPr>
        <w:pStyle w:val="Pardeliste"/>
        <w:numPr>
          <w:ilvl w:val="0"/>
          <w:numId w:val="1"/>
        </w:numPr>
        <w:rPr>
          <w:u w:val="single"/>
        </w:rPr>
      </w:pPr>
      <w:r w:rsidRPr="0022195B">
        <w:rPr>
          <w:u w:val="single"/>
        </w:rPr>
        <w:t>Q</w:t>
      </w:r>
      <w:r w:rsidR="0022195B" w:rsidRPr="0022195B">
        <w:rPr>
          <w:u w:val="single"/>
        </w:rPr>
        <w:t xml:space="preserve">uestions </w:t>
      </w:r>
      <w:r w:rsidRPr="0022195B">
        <w:rPr>
          <w:u w:val="single"/>
        </w:rPr>
        <w:t>P</w:t>
      </w:r>
      <w:r w:rsidR="0022195B" w:rsidRPr="0022195B">
        <w:rPr>
          <w:u w:val="single"/>
        </w:rPr>
        <w:t>énales</w:t>
      </w:r>
      <w:r w:rsidR="0022195B">
        <w:rPr>
          <w:u w:val="single"/>
        </w:rPr>
        <w:t xml:space="preserve"> (B</w:t>
      </w:r>
      <w:r w:rsidR="001F6A9D">
        <w:rPr>
          <w:u w:val="single"/>
        </w:rPr>
        <w:t xml:space="preserve">énédicte </w:t>
      </w:r>
      <w:proofErr w:type="spellStart"/>
      <w:r w:rsidR="001F6A9D">
        <w:rPr>
          <w:u w:val="single"/>
        </w:rPr>
        <w:t>Laumond</w:t>
      </w:r>
      <w:proofErr w:type="spellEnd"/>
      <w:r w:rsidR="0022195B">
        <w:rPr>
          <w:u w:val="single"/>
        </w:rPr>
        <w:t xml:space="preserve"> et N</w:t>
      </w:r>
      <w:r w:rsidR="001F6A9D">
        <w:rPr>
          <w:u w:val="single"/>
        </w:rPr>
        <w:t>icolas Fischer</w:t>
      </w:r>
      <w:r w:rsidR="0022195B">
        <w:rPr>
          <w:u w:val="single"/>
        </w:rPr>
        <w:t>)</w:t>
      </w:r>
      <w:r w:rsidR="005E7C2F" w:rsidRPr="0022195B">
        <w:rPr>
          <w:u w:val="single"/>
        </w:rPr>
        <w:t> </w:t>
      </w:r>
    </w:p>
    <w:p w14:paraId="382D06A8" w14:textId="58B1069C" w:rsidR="000D12AE" w:rsidRDefault="0022195B" w:rsidP="0022195B">
      <w:pPr>
        <w:ind w:firstLine="0"/>
      </w:pPr>
      <w:r>
        <w:t xml:space="preserve">Le </w:t>
      </w:r>
      <w:r w:rsidR="005E7C2F">
        <w:t xml:space="preserve">programme prévu : numéro de Philippe et Antoine dans les tuyaux. </w:t>
      </w:r>
      <w:r w:rsidR="00D664DD">
        <w:t>Renaud</w:t>
      </w:r>
      <w:r w:rsidR="00A6503F">
        <w:t xml:space="preserve"> et </w:t>
      </w:r>
      <w:r>
        <w:t>C</w:t>
      </w:r>
      <w:r w:rsidR="00D664DD">
        <w:t>arole</w:t>
      </w:r>
      <w:r w:rsidR="00A6503F">
        <w:t xml:space="preserve"> pour prochain numéro mai-juin</w:t>
      </w:r>
      <w:r>
        <w:t>, date à préciser.</w:t>
      </w:r>
    </w:p>
    <w:p w14:paraId="32652104" w14:textId="77777777" w:rsidR="0005680D" w:rsidRDefault="0005680D" w:rsidP="000D12AE">
      <w:pPr>
        <w:ind w:firstLine="0"/>
      </w:pPr>
      <w:r>
        <w:t xml:space="preserve"> </w:t>
      </w:r>
    </w:p>
    <w:p w14:paraId="6CB062F4" w14:textId="77777777" w:rsidR="0005680D" w:rsidRDefault="0005680D" w:rsidP="003851D4">
      <w:pPr>
        <w:ind w:firstLine="0"/>
      </w:pPr>
    </w:p>
    <w:p w14:paraId="45D115F0" w14:textId="77777777" w:rsidR="00D85A0D" w:rsidRDefault="00D85A0D" w:rsidP="00D85A0D">
      <w:pPr>
        <w:ind w:firstLine="0"/>
      </w:pPr>
    </w:p>
    <w:sectPr w:rsidR="00D85A0D" w:rsidSect="002531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C540" w14:textId="77777777" w:rsidR="0090038C" w:rsidRDefault="0090038C" w:rsidP="00C17B29">
      <w:pPr>
        <w:spacing w:after="0"/>
      </w:pPr>
      <w:r>
        <w:separator/>
      </w:r>
    </w:p>
  </w:endnote>
  <w:endnote w:type="continuationSeparator" w:id="0">
    <w:p w14:paraId="5E6BC42A" w14:textId="77777777" w:rsidR="0090038C" w:rsidRDefault="0090038C" w:rsidP="00C17B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New Roman (Titres CS)">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6635" w14:textId="77777777" w:rsidR="0090038C" w:rsidRDefault="0090038C" w:rsidP="00C17B29">
      <w:pPr>
        <w:spacing w:after="0"/>
      </w:pPr>
      <w:r>
        <w:separator/>
      </w:r>
    </w:p>
  </w:footnote>
  <w:footnote w:type="continuationSeparator" w:id="0">
    <w:p w14:paraId="3824CD6A" w14:textId="77777777" w:rsidR="0090038C" w:rsidRDefault="0090038C" w:rsidP="00C17B2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9186E"/>
    <w:multiLevelType w:val="hybridMultilevel"/>
    <w:tmpl w:val="8E8026D2"/>
    <w:lvl w:ilvl="0" w:tplc="98161142">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BD2005"/>
    <w:multiLevelType w:val="hybridMultilevel"/>
    <w:tmpl w:val="2DC64AA8"/>
    <w:lvl w:ilvl="0" w:tplc="9C784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576065"/>
    <w:multiLevelType w:val="hybridMultilevel"/>
    <w:tmpl w:val="9FEA62EA"/>
    <w:lvl w:ilvl="0" w:tplc="FCEA5C54">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C926265"/>
    <w:multiLevelType w:val="multilevel"/>
    <w:tmpl w:val="E2EC0A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4D"/>
    <w:rsid w:val="0005680D"/>
    <w:rsid w:val="0009228C"/>
    <w:rsid w:val="000B1DCE"/>
    <w:rsid w:val="000D12AE"/>
    <w:rsid w:val="001110F0"/>
    <w:rsid w:val="00161D65"/>
    <w:rsid w:val="001C2890"/>
    <w:rsid w:val="001D29AC"/>
    <w:rsid w:val="001F6A9D"/>
    <w:rsid w:val="0022195B"/>
    <w:rsid w:val="00253116"/>
    <w:rsid w:val="00281D6C"/>
    <w:rsid w:val="0033063E"/>
    <w:rsid w:val="003851D4"/>
    <w:rsid w:val="003B4A85"/>
    <w:rsid w:val="004355A4"/>
    <w:rsid w:val="0051552D"/>
    <w:rsid w:val="00587258"/>
    <w:rsid w:val="005B6211"/>
    <w:rsid w:val="005E024D"/>
    <w:rsid w:val="005E7C2F"/>
    <w:rsid w:val="006E75AE"/>
    <w:rsid w:val="006F5AE0"/>
    <w:rsid w:val="006F6C21"/>
    <w:rsid w:val="00743F7E"/>
    <w:rsid w:val="007542DA"/>
    <w:rsid w:val="007D1BC7"/>
    <w:rsid w:val="008950FD"/>
    <w:rsid w:val="008A426B"/>
    <w:rsid w:val="008C1889"/>
    <w:rsid w:val="008F4E47"/>
    <w:rsid w:val="0090038C"/>
    <w:rsid w:val="00914C19"/>
    <w:rsid w:val="00984BE8"/>
    <w:rsid w:val="009A3F56"/>
    <w:rsid w:val="009E31B9"/>
    <w:rsid w:val="00A15B8E"/>
    <w:rsid w:val="00A36651"/>
    <w:rsid w:val="00A6503F"/>
    <w:rsid w:val="00A95A38"/>
    <w:rsid w:val="00AC2972"/>
    <w:rsid w:val="00AD6B23"/>
    <w:rsid w:val="00AF16CD"/>
    <w:rsid w:val="00BB5FDF"/>
    <w:rsid w:val="00BE6EC3"/>
    <w:rsid w:val="00C17B29"/>
    <w:rsid w:val="00C2183F"/>
    <w:rsid w:val="00C33545"/>
    <w:rsid w:val="00C663AE"/>
    <w:rsid w:val="00CF032D"/>
    <w:rsid w:val="00D22552"/>
    <w:rsid w:val="00D664DD"/>
    <w:rsid w:val="00D7695C"/>
    <w:rsid w:val="00D85A0D"/>
    <w:rsid w:val="00D96230"/>
    <w:rsid w:val="00DD4D81"/>
    <w:rsid w:val="00DD6DA3"/>
    <w:rsid w:val="00DE5009"/>
    <w:rsid w:val="00E347A0"/>
    <w:rsid w:val="00E716D2"/>
    <w:rsid w:val="00E84858"/>
    <w:rsid w:val="00E861C2"/>
    <w:rsid w:val="00E934E5"/>
    <w:rsid w:val="00EA1443"/>
    <w:rsid w:val="00EE4A2A"/>
    <w:rsid w:val="00F10895"/>
    <w:rsid w:val="00F50BFB"/>
    <w:rsid w:val="00F71DC2"/>
    <w:rsid w:val="00FC2629"/>
    <w:rsid w:val="00FD4133"/>
    <w:rsid w:val="00FE0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98693F"/>
  <w14:defaultImageDpi w14:val="32767"/>
  <w15:chartTrackingRefBased/>
  <w15:docId w15:val="{7742D34E-40D0-1B4B-9208-B9E3999E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695C"/>
    <w:pPr>
      <w:spacing w:after="120"/>
      <w:ind w:firstLine="284"/>
      <w:jc w:val="both"/>
    </w:pPr>
    <w:rPr>
      <w:rFonts w:ascii="Times New Roman" w:hAnsi="Times New Roman"/>
    </w:rPr>
  </w:style>
  <w:style w:type="paragraph" w:styleId="Titre2">
    <w:name w:val="heading 2"/>
    <w:basedOn w:val="Normal"/>
    <w:link w:val="Titre2Car"/>
    <w:uiPriority w:val="9"/>
    <w:qFormat/>
    <w:rsid w:val="006F6C21"/>
    <w:pPr>
      <w:spacing w:before="100" w:beforeAutospacing="1" w:after="100" w:afterAutospacing="1"/>
      <w:ind w:firstLine="0"/>
      <w:jc w:val="left"/>
      <w:outlineLvl w:val="1"/>
    </w:pPr>
    <w:rPr>
      <w:rFonts w:eastAsia="Times New Roman" w:cs="Times New Roman"/>
      <w:b/>
      <w:bCs/>
      <w:sz w:val="28"/>
      <w:szCs w:val="36"/>
      <w:lang w:eastAsia="fr-FR"/>
    </w:rPr>
  </w:style>
  <w:style w:type="paragraph" w:styleId="Titre4">
    <w:name w:val="heading 4"/>
    <w:basedOn w:val="Titre2"/>
    <w:next w:val="Normal"/>
    <w:link w:val="Titre4Car"/>
    <w:uiPriority w:val="9"/>
    <w:semiHidden/>
    <w:unhideWhenUsed/>
    <w:qFormat/>
    <w:rsid w:val="006F6C21"/>
    <w:pPr>
      <w:keepNext/>
      <w:keepLines/>
      <w:spacing w:before="40" w:after="0"/>
      <w:outlineLvl w:val="3"/>
    </w:pPr>
    <w:rPr>
      <w:rFonts w:eastAsiaTheme="majorEastAsia"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qFormat/>
    <w:rsid w:val="001110F0"/>
    <w:pPr>
      <w:spacing w:after="0"/>
      <w:ind w:firstLine="709"/>
    </w:pPr>
    <w:rPr>
      <w:rFonts w:asciiTheme="minorHAnsi" w:hAnsiTheme="minorHAnsi"/>
    </w:rPr>
  </w:style>
  <w:style w:type="character" w:customStyle="1" w:styleId="NotedebasdepageCar">
    <w:name w:val="Note de bas de page Car"/>
    <w:basedOn w:val="Policepardfaut"/>
    <w:link w:val="Notedebasdepage"/>
    <w:uiPriority w:val="99"/>
    <w:rsid w:val="001110F0"/>
  </w:style>
  <w:style w:type="paragraph" w:customStyle="1" w:styleId="notedebasdepage0">
    <w:name w:val="note de bas de page"/>
    <w:basedOn w:val="Normal"/>
    <w:rsid w:val="00E84858"/>
    <w:pPr>
      <w:widowControl w:val="0"/>
      <w:spacing w:after="0"/>
      <w:ind w:firstLine="709"/>
    </w:pPr>
    <w:rPr>
      <w:rFonts w:eastAsia="Times New Roman" w:cs="Times New Roman"/>
      <w:sz w:val="20"/>
      <w:lang w:eastAsia="fr-FR"/>
    </w:rPr>
  </w:style>
  <w:style w:type="paragraph" w:customStyle="1" w:styleId="citationsansinterl">
    <w:name w:val="citation sans interl"/>
    <w:basedOn w:val="Normal"/>
    <w:autoRedefine/>
    <w:qFormat/>
    <w:rsid w:val="00F71DC2"/>
    <w:pPr>
      <w:widowControl w:val="0"/>
      <w:spacing w:after="0"/>
      <w:ind w:left="539" w:firstLine="0"/>
    </w:pPr>
    <w:rPr>
      <w:rFonts w:eastAsia="Times New Roman" w:cs="Times New Roman"/>
      <w:bCs/>
      <w:iCs/>
      <w:sz w:val="20"/>
      <w:szCs w:val="20"/>
      <w:lang w:eastAsia="fr-FR"/>
    </w:rPr>
  </w:style>
  <w:style w:type="paragraph" w:styleId="Titre">
    <w:name w:val="Title"/>
    <w:basedOn w:val="Normal"/>
    <w:next w:val="Normal"/>
    <w:link w:val="TitreCar"/>
    <w:uiPriority w:val="10"/>
    <w:qFormat/>
    <w:rsid w:val="006F6C21"/>
    <w:pPr>
      <w:spacing w:before="120" w:line="360" w:lineRule="auto"/>
      <w:contextualSpacing/>
      <w:jc w:val="center"/>
    </w:pPr>
    <w:rPr>
      <w:rFonts w:ascii="Helvetica" w:eastAsiaTheme="majorEastAsia" w:hAnsi="Helvetica" w:cs="Times New Roman (Titres CS)"/>
      <w:caps/>
      <w:spacing w:val="-10"/>
      <w:kern w:val="28"/>
      <w:sz w:val="56"/>
      <w:szCs w:val="56"/>
    </w:rPr>
  </w:style>
  <w:style w:type="character" w:customStyle="1" w:styleId="TitreCar">
    <w:name w:val="Titre Car"/>
    <w:basedOn w:val="Policepardfaut"/>
    <w:link w:val="Titre"/>
    <w:uiPriority w:val="10"/>
    <w:rsid w:val="006F6C21"/>
    <w:rPr>
      <w:rFonts w:ascii="Helvetica" w:eastAsiaTheme="majorEastAsia" w:hAnsi="Helvetica" w:cs="Times New Roman (Titres CS)"/>
      <w:caps/>
      <w:spacing w:val="-10"/>
      <w:kern w:val="28"/>
      <w:sz w:val="56"/>
      <w:szCs w:val="56"/>
    </w:rPr>
  </w:style>
  <w:style w:type="character" w:customStyle="1" w:styleId="Titre2Car">
    <w:name w:val="Titre 2 Car"/>
    <w:basedOn w:val="Policepardfaut"/>
    <w:link w:val="Titre2"/>
    <w:uiPriority w:val="9"/>
    <w:rsid w:val="006F6C21"/>
    <w:rPr>
      <w:rFonts w:ascii="Times New Roman" w:eastAsia="Times New Roman" w:hAnsi="Times New Roman" w:cs="Times New Roman"/>
      <w:b/>
      <w:bCs/>
      <w:sz w:val="28"/>
      <w:szCs w:val="36"/>
      <w:lang w:eastAsia="fr-FR"/>
    </w:rPr>
  </w:style>
  <w:style w:type="paragraph" w:styleId="Corpsdetexte">
    <w:name w:val="Body Text"/>
    <w:basedOn w:val="Normal"/>
    <w:link w:val="CorpsdetexteCar"/>
    <w:uiPriority w:val="99"/>
    <w:semiHidden/>
    <w:unhideWhenUsed/>
    <w:rsid w:val="006F6C21"/>
  </w:style>
  <w:style w:type="character" w:customStyle="1" w:styleId="CorpsdetexteCar">
    <w:name w:val="Corps de texte Car"/>
    <w:basedOn w:val="Policepardfaut"/>
    <w:link w:val="Corpsdetexte"/>
    <w:uiPriority w:val="99"/>
    <w:semiHidden/>
    <w:rsid w:val="006F6C21"/>
    <w:rPr>
      <w:rFonts w:ascii="Times New Roman" w:hAnsi="Times New Roman"/>
    </w:rPr>
  </w:style>
  <w:style w:type="character" w:customStyle="1" w:styleId="Titre4Car">
    <w:name w:val="Titre 4 Car"/>
    <w:basedOn w:val="Policepardfaut"/>
    <w:link w:val="Titre4"/>
    <w:uiPriority w:val="9"/>
    <w:semiHidden/>
    <w:rsid w:val="006F6C21"/>
    <w:rPr>
      <w:rFonts w:ascii="Times New Roman" w:eastAsiaTheme="majorEastAsia" w:hAnsi="Times New Roman" w:cstheme="majorBidi"/>
      <w:b/>
      <w:bCs/>
      <w:i/>
      <w:iCs/>
      <w:color w:val="000000" w:themeColor="text1"/>
      <w:sz w:val="28"/>
      <w:szCs w:val="36"/>
      <w:lang w:eastAsia="fr-FR"/>
    </w:rPr>
  </w:style>
  <w:style w:type="paragraph" w:styleId="Pardeliste">
    <w:name w:val="List Paragraph"/>
    <w:basedOn w:val="Normal"/>
    <w:uiPriority w:val="34"/>
    <w:qFormat/>
    <w:rsid w:val="006E75AE"/>
    <w:pPr>
      <w:ind w:left="720"/>
      <w:contextualSpacing/>
    </w:pPr>
  </w:style>
  <w:style w:type="character" w:styleId="Lienhypertexte">
    <w:name w:val="Hyperlink"/>
    <w:basedOn w:val="Policepardfaut"/>
    <w:uiPriority w:val="99"/>
    <w:unhideWhenUsed/>
    <w:rsid w:val="00E861C2"/>
    <w:rPr>
      <w:color w:val="0563C1" w:themeColor="hyperlink"/>
      <w:u w:val="single"/>
    </w:rPr>
  </w:style>
  <w:style w:type="character" w:customStyle="1" w:styleId="UnresolvedMention">
    <w:name w:val="Unresolved Mention"/>
    <w:basedOn w:val="Policepardfaut"/>
    <w:uiPriority w:val="99"/>
    <w:rsid w:val="00E861C2"/>
    <w:rPr>
      <w:color w:val="605E5C"/>
      <w:shd w:val="clear" w:color="auto" w:fill="E1DFDD"/>
    </w:rPr>
  </w:style>
  <w:style w:type="paragraph" w:styleId="Textedebulles">
    <w:name w:val="Balloon Text"/>
    <w:basedOn w:val="Normal"/>
    <w:link w:val="TextedebullesCar"/>
    <w:uiPriority w:val="99"/>
    <w:semiHidden/>
    <w:unhideWhenUsed/>
    <w:rsid w:val="00E347A0"/>
    <w:pPr>
      <w:spacing w:after="0"/>
    </w:pPr>
    <w:rPr>
      <w:rFonts w:cs="Times New Roman"/>
      <w:sz w:val="18"/>
      <w:szCs w:val="18"/>
    </w:rPr>
  </w:style>
  <w:style w:type="character" w:customStyle="1" w:styleId="TextedebullesCar">
    <w:name w:val="Texte de bulles Car"/>
    <w:basedOn w:val="Policepardfaut"/>
    <w:link w:val="Textedebulles"/>
    <w:uiPriority w:val="99"/>
    <w:semiHidden/>
    <w:rsid w:val="00E347A0"/>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D4133"/>
    <w:rPr>
      <w:sz w:val="18"/>
      <w:szCs w:val="18"/>
    </w:rPr>
  </w:style>
  <w:style w:type="paragraph" w:styleId="Commentaire">
    <w:name w:val="annotation text"/>
    <w:basedOn w:val="Normal"/>
    <w:link w:val="CommentaireCar"/>
    <w:uiPriority w:val="99"/>
    <w:semiHidden/>
    <w:unhideWhenUsed/>
    <w:rsid w:val="00FD4133"/>
  </w:style>
  <w:style w:type="character" w:customStyle="1" w:styleId="CommentaireCar">
    <w:name w:val="Commentaire Car"/>
    <w:basedOn w:val="Policepardfaut"/>
    <w:link w:val="Commentaire"/>
    <w:uiPriority w:val="99"/>
    <w:semiHidden/>
    <w:rsid w:val="00FD4133"/>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FD4133"/>
    <w:rPr>
      <w:b/>
      <w:bCs/>
      <w:sz w:val="20"/>
      <w:szCs w:val="20"/>
    </w:rPr>
  </w:style>
  <w:style w:type="character" w:customStyle="1" w:styleId="ObjetducommentaireCar">
    <w:name w:val="Objet du commentaire Car"/>
    <w:basedOn w:val="CommentaireCar"/>
    <w:link w:val="Objetducommentaire"/>
    <w:uiPriority w:val="99"/>
    <w:semiHidden/>
    <w:rsid w:val="00FD4133"/>
    <w:rPr>
      <w:rFonts w:ascii="Times New Roman" w:hAnsi="Times New Roman"/>
      <w:b/>
      <w:bCs/>
      <w:sz w:val="20"/>
      <w:szCs w:val="20"/>
    </w:rPr>
  </w:style>
  <w:style w:type="paragraph" w:styleId="En-tte">
    <w:name w:val="header"/>
    <w:basedOn w:val="Normal"/>
    <w:link w:val="En-tteCar"/>
    <w:uiPriority w:val="99"/>
    <w:unhideWhenUsed/>
    <w:rsid w:val="00C17B29"/>
    <w:pPr>
      <w:tabs>
        <w:tab w:val="center" w:pos="4536"/>
        <w:tab w:val="right" w:pos="9072"/>
      </w:tabs>
      <w:spacing w:after="0"/>
    </w:pPr>
  </w:style>
  <w:style w:type="character" w:customStyle="1" w:styleId="En-tteCar">
    <w:name w:val="En-tête Car"/>
    <w:basedOn w:val="Policepardfaut"/>
    <w:link w:val="En-tte"/>
    <w:uiPriority w:val="99"/>
    <w:rsid w:val="00C17B29"/>
    <w:rPr>
      <w:rFonts w:ascii="Times New Roman" w:hAnsi="Times New Roman"/>
    </w:rPr>
  </w:style>
  <w:style w:type="paragraph" w:styleId="Pieddepage">
    <w:name w:val="footer"/>
    <w:basedOn w:val="Normal"/>
    <w:link w:val="PieddepageCar"/>
    <w:uiPriority w:val="99"/>
    <w:unhideWhenUsed/>
    <w:rsid w:val="00C17B29"/>
    <w:pPr>
      <w:tabs>
        <w:tab w:val="center" w:pos="4536"/>
        <w:tab w:val="right" w:pos="9072"/>
      </w:tabs>
      <w:spacing w:after="0"/>
    </w:pPr>
  </w:style>
  <w:style w:type="character" w:customStyle="1" w:styleId="PieddepageCar">
    <w:name w:val="Pied de page Car"/>
    <w:basedOn w:val="Policepardfaut"/>
    <w:link w:val="Pieddepage"/>
    <w:uiPriority w:val="99"/>
    <w:rsid w:val="00C17B2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mor.criminocorpu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8690</Characters>
  <Application>Microsoft Macintosh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Anonyme</cp:lastModifiedBy>
  <cp:revision>2</cp:revision>
  <dcterms:created xsi:type="dcterms:W3CDTF">2021-03-05T09:08:00Z</dcterms:created>
  <dcterms:modified xsi:type="dcterms:W3CDTF">2021-03-05T09:08:00Z</dcterms:modified>
</cp:coreProperties>
</file>