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4" w:rsidRPr="003D7BD4" w:rsidRDefault="003D7BD4" w:rsidP="003D7BD4">
      <w:pPr>
        <w:shd w:val="clear" w:color="auto" w:fill="FFFFFF"/>
        <w:spacing w:before="129" w:after="129" w:line="240" w:lineRule="auto"/>
        <w:rPr>
          <w:rFonts w:ascii="Arial" w:eastAsia="Times New Roman" w:hAnsi="Arial" w:cs="Arial"/>
          <w:color w:val="263033"/>
          <w:sz w:val="18"/>
          <w:szCs w:val="13"/>
          <w:lang w:eastAsia="fr-FR"/>
        </w:rPr>
      </w:pPr>
      <w:r w:rsidRPr="003D7BD4">
        <w:rPr>
          <w:rFonts w:ascii="Arial" w:eastAsia="Times New Roman" w:hAnsi="Arial" w:cs="Arial"/>
          <w:b/>
          <w:bCs/>
          <w:color w:val="FF6600"/>
          <w:sz w:val="18"/>
          <w:lang w:eastAsia="fr-FR"/>
        </w:rPr>
        <w:t>Principales publications</w:t>
      </w:r>
    </w:p>
    <w:p w:rsidR="003D7BD4" w:rsidRPr="003D7BD4" w:rsidRDefault="003D7BD4" w:rsidP="003D7BD4">
      <w:pPr>
        <w:shd w:val="clear" w:color="auto" w:fill="FFFFFF"/>
        <w:spacing w:before="129" w:after="129" w:line="240" w:lineRule="auto"/>
        <w:rPr>
          <w:rFonts w:ascii="Arial" w:eastAsia="Times New Roman" w:hAnsi="Arial" w:cs="Arial"/>
          <w:color w:val="263033"/>
          <w:sz w:val="18"/>
          <w:szCs w:val="13"/>
          <w:lang w:eastAsia="fr-FR"/>
        </w:rPr>
      </w:pPr>
      <w:r w:rsidRPr="003D7BD4">
        <w:rPr>
          <w:rFonts w:ascii="Arial" w:eastAsia="Times New Roman" w:hAnsi="Arial" w:cs="Arial"/>
          <w:b/>
          <w:bCs/>
          <w:i/>
          <w:iCs/>
          <w:color w:val="FF6600"/>
          <w:sz w:val="18"/>
          <w:lang w:eastAsia="fr-FR"/>
        </w:rPr>
        <w:t>Ouvrages</w:t>
      </w:r>
    </w:p>
    <w:p w:rsidR="003D7BD4" w:rsidRPr="003D7BD4" w:rsidRDefault="003D7BD4" w:rsidP="003D7BD4">
      <w:pPr>
        <w:shd w:val="clear" w:color="auto" w:fill="FFFFFF"/>
        <w:spacing w:before="129" w:after="129" w:line="240" w:lineRule="auto"/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</w:pP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16" name="Image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Du suspect au coupable : le travail de police judiciaire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Genève-Paris, Médecine et Hygiène/Méridiens-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Klincksieck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1987 (Collection "Déviance et Société"</w:t>
      </w:r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)</w:t>
      </w:r>
      <w:r w:rsidRPr="003D7BD4">
        <w:rPr>
          <w:rFonts w:ascii="Arial" w:eastAsia="Times New Roman" w:hAnsi="Arial" w:cs="Arial"/>
          <w:b/>
          <w:bCs/>
          <w:color w:val="263033"/>
          <w:sz w:val="18"/>
          <w:lang w:eastAsia="fr-FR"/>
        </w:rPr>
        <w:t>a</w:t>
      </w:r>
      <w:proofErr w:type="gramEnd"/>
      <w:r w:rsidRPr="003D7BD4">
        <w:rPr>
          <w:rFonts w:ascii="Arial" w:eastAsia="Times New Roman" w:hAnsi="Arial" w:cs="Arial"/>
          <w:b/>
          <w:bCs/>
          <w:color w:val="263033"/>
          <w:sz w:val="18"/>
          <w:lang w:eastAsia="fr-FR"/>
        </w:rPr>
        <w:t xml:space="preserve"> obtenu en 1988 le Prix Gabriel Tarde de l’Association Française de Criminologie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17" name="Image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Rusche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G.,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Kirchheimer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O.,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Peine et structure sociale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</w:t>
      </w:r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Paris ,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Éditions du Cerf, 1994 (1</w:t>
      </w:r>
      <w:r w:rsidRPr="003D7BD4">
        <w:rPr>
          <w:rFonts w:ascii="Arial" w:eastAsia="Times New Roman" w:hAnsi="Arial" w:cs="Arial"/>
          <w:color w:val="263033"/>
          <w:sz w:val="16"/>
          <w:szCs w:val="10"/>
          <w:vertAlign w:val="superscript"/>
          <w:lang w:eastAsia="fr-FR"/>
        </w:rPr>
        <w:t>ère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édition :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Punishment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and Social Structure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New York, Columbia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University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Press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1939), texte présenté et établi par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Zander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H. (Goethe-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Universität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Frankfurt-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am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-Main) et Lévy R.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18" name="Image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Le pénal dans tous ses États. Justice, États et sociétés en Europe (XII</w:t>
      </w:r>
      <w:r w:rsidRPr="003D7BD4">
        <w:rPr>
          <w:rFonts w:ascii="Arial" w:eastAsia="Times New Roman" w:hAnsi="Arial" w:cs="Arial"/>
          <w:i/>
          <w:iCs/>
          <w:color w:val="263033"/>
          <w:sz w:val="16"/>
          <w:szCs w:val="10"/>
          <w:vertAlign w:val="superscript"/>
          <w:lang w:eastAsia="fr-FR"/>
        </w:rPr>
        <w:t>e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-XX</w:t>
      </w:r>
      <w:r w:rsidRPr="003D7BD4">
        <w:rPr>
          <w:rFonts w:ascii="Arial" w:eastAsia="Times New Roman" w:hAnsi="Arial" w:cs="Arial"/>
          <w:i/>
          <w:iCs/>
          <w:color w:val="263033"/>
          <w:sz w:val="16"/>
          <w:szCs w:val="10"/>
          <w:vertAlign w:val="superscript"/>
          <w:lang w:eastAsia="fr-FR"/>
        </w:rPr>
        <w:t>e</w:t>
      </w:r>
      <w:r w:rsidRPr="003D7BD4">
        <w:rPr>
          <w:rFonts w:ascii="Arial" w:eastAsia="Times New Roman" w:hAnsi="Arial" w:cs="Arial"/>
          <w:i/>
          <w:iCs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siècles)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Bruxelles, Presses des Facultés Universitaires Saint-Louis, 1997, sous la direction de Rousseaux X. (FNRS/UCL, Louvain-la-Neuve) et Lévy R.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19" name="Image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Normes, déviances, contrôle social. Nouveaux enjeux, nouvelles approches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actes du colloque du 30</w:t>
      </w:r>
      <w:r w:rsidRPr="003D7BD4">
        <w:rPr>
          <w:rFonts w:ascii="Arial" w:eastAsia="Times New Roman" w:hAnsi="Arial" w:cs="Arial"/>
          <w:color w:val="263033"/>
          <w:sz w:val="16"/>
          <w:szCs w:val="10"/>
          <w:vertAlign w:val="superscript"/>
          <w:lang w:eastAsia="fr-FR"/>
        </w:rPr>
        <w:t>e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anniversaire du CESDIP (CNRS, Paris, 14-16 octobre 1999), Guyancourt, CESDIP, 2000, sous la direction de R. Lévy (publication sous forme de CD-ROM).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20" name="Image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 xml:space="preserve">Will Electronic Monitoring have a Future in </w:t>
      </w:r>
      <w:proofErr w:type="gram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Europe ?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Freiburg-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im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-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Breisgau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Edition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Iuscrim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2003,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sous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la direction de Mayer M.,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Haverkamp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R. et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Lévy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R.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21" name="Image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Crime and Culture : an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Historical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Perspective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Aldershot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Ashgate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2005, sous la direction de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Srebnick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A.G. et Lévy R.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22" name="Image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Poursuivre et punir sans emprisonner. Les alternatives à l’incarcération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Bruxelles, La Charte (Les dossiers de la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Revue de Droit Pénal et de Criminologie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n° 12), 2006, sous la direction de Lévy R. et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Lameyre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X.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23" name="Image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Crime et insécurité, un demi-siècle de bouleversements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Paris, l’Harmattan, 2006, sous la direction de Lévy R.,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Mucchielli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L. et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Zauberman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R.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24" name="Image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Police et minorités visibles : les contrôles d’identité à Paris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New York, Open Society Justice Initiative, 2009, de Lévy R.,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Goris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I. et Jobard F.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25" name="Image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Civil Society, State and the Police : Perspectives from India and France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Delhi, Pearson Education, 2010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Mehra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A.K.).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26" name="Image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Le témoin, le sociologue et l’historien. Quand les policiers se mettent à table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Paris, Nouveau Monde Éditions, 2010, sous la direction de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Berlière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J.M. et Lévy R.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27" name="Image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Histoire des polices en France, de l’ancien régime à nos jours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Paris, Nouveau Monde Éditions, 2011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Berlière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J.M.).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28" name="Image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Histoire des polices en France, de l’ancien régime à nos jours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Paris, Nouveau Monde Éditions, 2013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Berlière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J.M.)2ème éd. revue et mise à jour.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29" name="Image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 xml:space="preserve">The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Routledge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 xml:space="preserve"> Handbook of European Criminology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London-New York,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Routledge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2013 (</w:t>
      </w:r>
      <w:proofErr w:type="spellStart"/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eds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: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S. Body-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Gendrot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M. Hough, K.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Kereszi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R.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Lévy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S.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Snacken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).</w:t>
      </w:r>
    </w:p>
    <w:p w:rsidR="003D7BD4" w:rsidRPr="003D7BD4" w:rsidRDefault="003D7BD4" w:rsidP="003D7BD4">
      <w:pPr>
        <w:shd w:val="clear" w:color="auto" w:fill="FFFFFF"/>
        <w:spacing w:before="129" w:after="129" w:line="240" w:lineRule="auto"/>
        <w:rPr>
          <w:rFonts w:ascii="Arial" w:eastAsia="Times New Roman" w:hAnsi="Arial" w:cs="Arial"/>
          <w:color w:val="263033"/>
          <w:sz w:val="18"/>
          <w:szCs w:val="13"/>
          <w:lang w:eastAsia="fr-FR"/>
        </w:rPr>
      </w:pPr>
      <w:r w:rsidRPr="003D7BD4">
        <w:rPr>
          <w:rFonts w:ascii="Arial" w:eastAsia="Times New Roman" w:hAnsi="Arial" w:cs="Arial"/>
          <w:b/>
          <w:bCs/>
          <w:i/>
          <w:iCs/>
          <w:color w:val="FF6600"/>
          <w:sz w:val="18"/>
          <w:lang w:eastAsia="fr-FR"/>
        </w:rPr>
        <w:t>Participations à des ouvrages collectifs</w:t>
      </w:r>
    </w:p>
    <w:p w:rsidR="003D7BD4" w:rsidRPr="003D7BD4" w:rsidRDefault="003D7BD4" w:rsidP="003D7BD4">
      <w:pPr>
        <w:shd w:val="clear" w:color="auto" w:fill="FFFFFF"/>
        <w:spacing w:before="129" w:after="129" w:line="240" w:lineRule="auto"/>
        <w:rPr>
          <w:rFonts w:ascii="Arial" w:eastAsia="Times New Roman" w:hAnsi="Arial" w:cs="Arial"/>
          <w:color w:val="263033"/>
          <w:sz w:val="18"/>
          <w:szCs w:val="13"/>
          <w:lang w:eastAsia="fr-FR"/>
        </w:rPr>
      </w:pP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30" name="Image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Long-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Term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Incarceration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the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Various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Perspectives,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Lévy R.,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Rizkalla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S.,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Zauberman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R.,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dir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Séminaire international sur les longues peines d’emprisonnement (rapport final)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Montréal, CICC, 1977, 35-38 (avec S.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Rizkalla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et R.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Zauberman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31" name="Image 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Les contrôles sociaux spécialisés, pratiques et conceptions,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 Le contrôle social de la déviance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(Colloque de Vaucresson, 1978), Paris, DGRST, 1979, 201-224 (avec G. Moreau-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Capdevielle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32" name="Image 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Mais que fait la police ? Recherche sur la production policière dans la région parisienne,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Bailleau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F.,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dir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Pratiques de recherche en sociologie criminelle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Paris, CES, 1984, 95-101.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33" name="Image 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La production de l’écrit policier et son enjeu,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 Écriture et travail social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Actes de la journée du 8 avril 1987, Lille, IUT B. Lille III, 1987, 49-60.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34" name="Image 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L’emploi des procédures pénales d’urgence à Paris,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 Données sociales Île-de-France 1989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Paris, INSEE, 1989, 318-323.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35" name="Image 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Quelques réflexions à propos d’une recherche socio-historique sur la détention avant jugement (la loi du 14 juillet 1865),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Robert Ph.,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dir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La création de la loi et ses acteurs. L’exemple du droit pénal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Oñati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Institut international de sociologie juridique, 1991, 33-48 (actes du colloque d’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Oñati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mars 1990).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36" name="Image 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Avocats contre magistrats : la loi du 14 juillet 1865 réformant la détention préventive,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Robert Ph.,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dir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Entre l’ordre et la liberté, la détention provisoire. Deux siècles de débats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Paris, l’Harmattan, 1992, 123-153.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37" name="Image 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V° Police,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Arnaud A.J.,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dir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Supplément au Dictionnaire encyclopédique de théorie et de sociologie du droit (Dictionnaire d’Eguilles)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Paris, LGDJ, 1993, 450-452.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38" name="Image 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La police et le maintien de l’ordre : un commentaire,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Robert Ph.,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Sack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F.,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dir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Normes et déviances en Europe, un débat Est-Ouest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Paris, l’Harmattan, 1994, 281-290 (Colloque européen du Groupe Européen de Recherche sur les Normativités, Paris, MSH, 24-27 février 1993).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39" name="Image 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Undercover policing in </w:t>
      </w:r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France :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elements for description and analysis,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Fijnaut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C., Marx G.T., (eds.),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Undercover. Police Surveillance in Comparative Perspective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The Hague,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Kluwer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1995, 29-53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Monjardet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D.).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40" name="Image 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Recent historiography of crime and criminal justice in France (19th-early 20th cent.),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Emsley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C.,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Knafla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L., (eds.),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Crime History and Histories of Crime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Westport, Greenwood Press, 1996, 87-108.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41" name="Image 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Des normes juridiques aux pratiques professionnelles : ressources et contraintes de l’activité de police judiciaire,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Robert Ph.,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Soubiran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F., Van de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Kerchove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M.,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dir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Normes, normes juridiques, normes pénales : pour une sociologie des frontières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Paris, l’Harmattan, 1997, volume 2, 137-164 (avec R.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Zauberman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lastRenderedPageBreak/>
        <w:drawing>
          <wp:inline distT="0" distB="0" distL="0" distR="0">
            <wp:extent cx="74930" cy="102235"/>
            <wp:effectExtent l="19050" t="0" r="1270" b="0"/>
            <wp:docPr id="42" name="Image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Qui détient le pouvoir de police ?,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Berlière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J.M.,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Peschanski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D.,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Pouvoirs et polices au XX</w:t>
      </w:r>
      <w:r w:rsidRPr="003D7BD4">
        <w:rPr>
          <w:rFonts w:ascii="Arial" w:eastAsia="Times New Roman" w:hAnsi="Arial" w:cs="Arial"/>
          <w:i/>
          <w:iCs/>
          <w:color w:val="263033"/>
          <w:sz w:val="16"/>
          <w:szCs w:val="10"/>
          <w:vertAlign w:val="superscript"/>
          <w:lang w:eastAsia="fr-FR"/>
        </w:rPr>
        <w:t>e</w:t>
      </w:r>
      <w:r w:rsidRPr="003D7BD4">
        <w:rPr>
          <w:rFonts w:ascii="Arial" w:eastAsia="Times New Roman" w:hAnsi="Arial" w:cs="Arial"/>
          <w:i/>
          <w:iCs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siècle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Bruxelles, Complexe, 1997, 19-28.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43" name="Image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La police française et les minorités visibles : les contradictions de l’idéal républicain,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Cartuyvels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Y.,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Digneffe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F., Pires A., Robert Ph.,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dir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Politique, police et justice au bord du futur, Mélanges pour et avec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Lode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van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Outrive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Paris, l’Harmattan, 1998, 287-300 (avec R.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Zauberman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44" name="Image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 Die moderne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Französische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Kriminologie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und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ihr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Einfluss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auf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die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Kriminalpolitik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Lüderssen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K.,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ed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Aufgeklärte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Kriminalpolitik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oder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Kampf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gegen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das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"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Böse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" ? 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 xml:space="preserve">Band </w:t>
      </w:r>
      <w:proofErr w:type="gram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V :</w:t>
      </w:r>
      <w:proofErr w:type="gram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Lernprozesse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im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Vergleich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der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Kulturen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Baden-Baden,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Nomos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Verlagsgesellschaft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1998, 87-116.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45" name="Image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Strafrechtliche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Rechtstatsachenforschung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und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Kriminalpolitik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in </w:t>
      </w:r>
      <w:proofErr w:type="spellStart"/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Frankreich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: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ein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untypischer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Fall,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 xml:space="preserve">in Forum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Rechtstatsachen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 xml:space="preserve"> 1998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Wiesbaden,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Bundeskriminalamt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1998, 95-106.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46" name="Image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Neighbourhood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versus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Europe : the dilemmas of French policing,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Hood R.,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Courakis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N.E., (eds.),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The Changing Face of Crime and Criminal Policy in Europe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Oxford, University of Oxford/Centre for Criminological Research, 1999, 67-87 (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Occasional paper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n° 19).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47" name="Image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The Theory and Practice of Justice : Law, Norms, Deviance,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Jølstad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A.,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Lunde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M., (eds.),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Proceedings/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Actes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, 19th International Congress of Historical Sciences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Oslo, University of Oslo, 2000, 155-166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Emsley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C. et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Rousseaux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X.).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48" name="Image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"Cette mauvaise mine, ce je ne sais quoi que tout le monde comprend et que personne ne peut définir", Postface,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Blanc-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Chaléard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C.,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Douki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C.,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Dyonet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N.,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Millot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V.,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Police et Migrants, France 1667-1939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Rennes, Presses Universitaires de Rennes, 2001, 395-415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Berlière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J.M.).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49" name="Image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La création de la loi sous l’angle de la sociologie législative,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Mucchielli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L., Robert Ph.,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dir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L’état des savoirs sur le crime et la sécurité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Paris, La Découverte, 2002, 67-75.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50" name="Image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Will Electronic Monitoring have a Future in </w:t>
      </w:r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Europe ?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Mayer M.,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Haverkamp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R.,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Lévy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R., (eds.),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Will Electronic Monitoring have a Future in Europe ?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Freiburg-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im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-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Breisgau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Max-Planck-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institut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für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ausländisches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und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internationales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Strafrecht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Édition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Iuscrim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2003, 1-12.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51" name="Image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 Electronic Monitoring in </w:t>
      </w:r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Europe :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Hopes and Fears,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Mayer M.,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Haverkamp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R.,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Lévy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R., (eds.),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Will Electronic Monitoring have a Future in Europe ?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Freiburg-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im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-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Breisgau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Max-Planck-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institut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für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ausländisches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und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internationales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Strafrecht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Édition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Iuscrim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2003, 13-35.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52" name="Image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 Facts and Fiction in Police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Illegalisms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: the Case of Controlled Deliveries of Drugs in France in the Early 1990s,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Srebnick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A.G.,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Lévy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R., (eds.),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Crime and Culture : an Historical Perspective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Aldershot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Ashgate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2005, 121-138.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53" name="Image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 Electronic Monitoring in </w:t>
      </w:r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France :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the Present Situation and Perspectives,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Emsley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C., (ed.),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The Persistent Prison : Problems, Images and Alternatives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Milton Keynes, Open University Press, 2005, 173-195.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54" name="Image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Le placement sous surveillance électronique en France : comment ? </w:t>
      </w:r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qui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 ? </w:t>
      </w:r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pour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quoi ?,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Lévy R.,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Lameyre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X.,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dir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Poursuivre et punir sans emprisonner. Les alternatives à l’incarcération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Bruxelles, La Charte (Les dossiers de la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Revue de Droit Pénal et de Criminologie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n° 12), 2006, 71-89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Kensey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A.).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55" name="Image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Les grâces et les amnisties en France : un instrument de politique criminelle,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Collectif,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Une criminologie de la tradition à l’innovation. En hommage à Georges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Kellens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Bruxelles,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Larcier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2006, 341-371.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56" name="Image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 Ordre social et répression pénale : y a-t-il un "tournant managérial " ? Commentaire des rapports de Pierre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Landreville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et Dan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Kaminski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Lévy R.,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Mucchielli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L.,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Zauberman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R.,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dir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Crime et insécurité, un demi-siècle de bouleversements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Paris, l’Harmattan, 2006, 347-360.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57" name="Image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Pardons and Amnesties as Instruments of Criminal Policy in Contemporary France,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Tonry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M., (ed.),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Crime, Punishment, and Politics in Comparative Perspective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Chicago-London, The University of Chicago Press, 2007, 551-590 (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Crime &amp; Justice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n° 36).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58" name="Image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Mario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Sbriccoli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et la revue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Crime, Histoire &amp; Sociétés/Crime,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History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&amp;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Societies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: dix années de compagnonnage,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Lacchè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L.,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dir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Penale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giustizia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potere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.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Questioni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di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metodo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,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problemi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di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ricerca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,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dibattito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storiografico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(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Nel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ricordo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di Mario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Sbriccoli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)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2007, 435-444.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59" name="Image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L’émergence des recherches en sciences sociales sur la police en France : les séminaires sur la police organisés au sein du GERN, 1986-1991,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Chauvenet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A.,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Ocqueteau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F.,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Dominique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Monjardet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, Notes inédites sur les choses policières, 1999-2006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suivi de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Le sociologue, la politique et la police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Paris, La Découverte, 2008, 187-204.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60" name="Image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hyperlink r:id="rId5" w:history="1">
        <w:r w:rsidRPr="003D7BD4">
          <w:rPr>
            <w:rFonts w:ascii="Arial" w:eastAsia="Times New Roman" w:hAnsi="Arial" w:cs="Arial"/>
            <w:color w:val="263033"/>
            <w:sz w:val="18"/>
            <w:u w:val="single"/>
            <w:lang w:eastAsia="fr-FR"/>
          </w:rPr>
          <w:t>Savoirs et compétences : du policier à la police, </w:t>
        </w:r>
        <w:r w:rsidRPr="003D7BD4">
          <w:rPr>
            <w:rFonts w:ascii="Arial" w:eastAsia="Times New Roman" w:hAnsi="Arial" w:cs="Arial"/>
            <w:i/>
            <w:iCs/>
            <w:color w:val="263033"/>
            <w:sz w:val="18"/>
            <w:u w:val="single"/>
            <w:lang w:eastAsia="fr-FR"/>
          </w:rPr>
          <w:t>in</w:t>
        </w:r>
        <w:r w:rsidRPr="003D7BD4">
          <w:rPr>
            <w:rFonts w:ascii="Arial" w:eastAsia="Times New Roman" w:hAnsi="Arial" w:cs="Arial"/>
            <w:color w:val="263033"/>
            <w:sz w:val="18"/>
            <w:u w:val="single"/>
            <w:lang w:eastAsia="fr-FR"/>
          </w:rPr>
          <w:t> </w:t>
        </w:r>
        <w:proofErr w:type="spellStart"/>
        <w:r w:rsidRPr="003D7BD4">
          <w:rPr>
            <w:rFonts w:ascii="Arial" w:eastAsia="Times New Roman" w:hAnsi="Arial" w:cs="Arial"/>
            <w:color w:val="263033"/>
            <w:sz w:val="18"/>
            <w:u w:val="single"/>
            <w:lang w:eastAsia="fr-FR"/>
          </w:rPr>
          <w:t>Milliot</w:t>
        </w:r>
        <w:proofErr w:type="spellEnd"/>
        <w:r w:rsidRPr="003D7BD4">
          <w:rPr>
            <w:rFonts w:ascii="Arial" w:eastAsia="Times New Roman" w:hAnsi="Arial" w:cs="Arial"/>
            <w:color w:val="263033"/>
            <w:sz w:val="18"/>
            <w:u w:val="single"/>
            <w:lang w:eastAsia="fr-FR"/>
          </w:rPr>
          <w:t xml:space="preserve"> V., </w:t>
        </w:r>
        <w:r w:rsidRPr="003D7BD4">
          <w:rPr>
            <w:rFonts w:ascii="Arial" w:eastAsia="Times New Roman" w:hAnsi="Arial" w:cs="Arial"/>
            <w:i/>
            <w:iCs/>
            <w:color w:val="263033"/>
            <w:sz w:val="18"/>
            <w:u w:val="single"/>
            <w:lang w:eastAsia="fr-FR"/>
          </w:rPr>
          <w:t xml:space="preserve">et </w:t>
        </w:r>
        <w:proofErr w:type="gramStart"/>
        <w:r w:rsidRPr="003D7BD4">
          <w:rPr>
            <w:rFonts w:ascii="Arial" w:eastAsia="Times New Roman" w:hAnsi="Arial" w:cs="Arial"/>
            <w:i/>
            <w:iCs/>
            <w:color w:val="263033"/>
            <w:sz w:val="18"/>
            <w:u w:val="single"/>
            <w:lang w:eastAsia="fr-FR"/>
          </w:rPr>
          <w:t>al.</w:t>
        </w:r>
        <w:r w:rsidRPr="003D7BD4">
          <w:rPr>
            <w:rFonts w:ascii="Arial" w:eastAsia="Times New Roman" w:hAnsi="Arial" w:cs="Arial"/>
            <w:color w:val="263033"/>
            <w:sz w:val="18"/>
            <w:u w:val="single"/>
            <w:lang w:eastAsia="fr-FR"/>
          </w:rPr>
          <w:t>,</w:t>
        </w:r>
        <w:proofErr w:type="gramEnd"/>
        <w:r w:rsidRPr="003D7BD4">
          <w:rPr>
            <w:rFonts w:ascii="Arial" w:eastAsia="Times New Roman" w:hAnsi="Arial" w:cs="Arial"/>
            <w:color w:val="263033"/>
            <w:sz w:val="18"/>
            <w:u w:val="single"/>
            <w:lang w:eastAsia="fr-FR"/>
          </w:rPr>
          <w:t xml:space="preserve"> (</w:t>
        </w:r>
        <w:proofErr w:type="spellStart"/>
        <w:r w:rsidRPr="003D7BD4">
          <w:rPr>
            <w:rFonts w:ascii="Arial" w:eastAsia="Times New Roman" w:hAnsi="Arial" w:cs="Arial"/>
            <w:color w:val="263033"/>
            <w:sz w:val="18"/>
            <w:u w:val="single"/>
            <w:lang w:eastAsia="fr-FR"/>
          </w:rPr>
          <w:t>dir</w:t>
        </w:r>
        <w:proofErr w:type="spellEnd"/>
        <w:r w:rsidRPr="003D7BD4">
          <w:rPr>
            <w:rFonts w:ascii="Arial" w:eastAsia="Times New Roman" w:hAnsi="Arial" w:cs="Arial"/>
            <w:color w:val="263033"/>
            <w:sz w:val="18"/>
            <w:u w:val="single"/>
            <w:lang w:eastAsia="fr-FR"/>
          </w:rPr>
          <w:t>.), </w:t>
        </w:r>
        <w:r w:rsidRPr="003D7BD4">
          <w:rPr>
            <w:rFonts w:ascii="Arial" w:eastAsia="Times New Roman" w:hAnsi="Arial" w:cs="Arial"/>
            <w:i/>
            <w:iCs/>
            <w:color w:val="263033"/>
            <w:sz w:val="18"/>
            <w:u w:val="single"/>
            <w:lang w:eastAsia="fr-FR"/>
          </w:rPr>
          <w:t>Métiers de police . Être policier en Europe XVIII</w:t>
        </w:r>
        <w:r w:rsidRPr="003D7BD4">
          <w:rPr>
            <w:rFonts w:ascii="Arial" w:eastAsia="Times New Roman" w:hAnsi="Arial" w:cs="Arial"/>
            <w:i/>
            <w:iCs/>
            <w:color w:val="263033"/>
            <w:sz w:val="16"/>
            <w:u w:val="single"/>
            <w:vertAlign w:val="superscript"/>
            <w:lang w:eastAsia="fr-FR"/>
          </w:rPr>
          <w:t>e</w:t>
        </w:r>
        <w:r w:rsidRPr="003D7BD4">
          <w:rPr>
            <w:rFonts w:ascii="Arial" w:eastAsia="Times New Roman" w:hAnsi="Arial" w:cs="Arial"/>
            <w:i/>
            <w:iCs/>
            <w:color w:val="263033"/>
            <w:sz w:val="18"/>
            <w:u w:val="single"/>
            <w:lang w:eastAsia="fr-FR"/>
          </w:rPr>
          <w:t>-XX</w:t>
        </w:r>
        <w:r w:rsidRPr="003D7BD4">
          <w:rPr>
            <w:rFonts w:ascii="Arial" w:eastAsia="Times New Roman" w:hAnsi="Arial" w:cs="Arial"/>
            <w:i/>
            <w:iCs/>
            <w:color w:val="263033"/>
            <w:sz w:val="16"/>
            <w:u w:val="single"/>
            <w:vertAlign w:val="superscript"/>
            <w:lang w:eastAsia="fr-FR"/>
          </w:rPr>
          <w:t>e</w:t>
        </w:r>
        <w:r w:rsidRPr="003D7BD4">
          <w:rPr>
            <w:rFonts w:ascii="Arial" w:eastAsia="Times New Roman" w:hAnsi="Arial" w:cs="Arial"/>
            <w:i/>
            <w:iCs/>
            <w:color w:val="263033"/>
            <w:sz w:val="18"/>
            <w:u w:val="single"/>
            <w:lang w:eastAsia="fr-FR"/>
          </w:rPr>
          <w:t> siècles</w:t>
        </w:r>
        <w:r w:rsidRPr="003D7BD4">
          <w:rPr>
            <w:rFonts w:ascii="Arial" w:eastAsia="Times New Roman" w:hAnsi="Arial" w:cs="Arial"/>
            <w:color w:val="263033"/>
            <w:sz w:val="18"/>
            <w:u w:val="single"/>
            <w:lang w:eastAsia="fr-FR"/>
          </w:rPr>
          <w:t>, Rennes, Presses Universitaires de Rennes, 2008, 229-236</w:t>
        </w:r>
      </w:hyperlink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61" name="Image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 V°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History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(France),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Wakefield A., Fleming J.,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eds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The Sage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Dictionary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of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Policing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Thousand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Oaks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Sage, 2009, 144-145.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62" name="Image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Police Forces and the Criminal Justice System in Contemporary France : the Challenge of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Modernisation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Mehra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A.K.,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Lévy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R., (eds.),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Civil Society, State and the Police : Perspectives from India and France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Delhi, Pearson Education, 2010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sous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presse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).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63" name="Image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 A Comparison of the Indian and French </w:t>
      </w:r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Police :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Some Thoughts,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Mehra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A.K.,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Lévy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R., (eds.),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Civil Society, State and the Police : Perspectives from India and France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Delhi, Pearson Education, 2010.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64" name="Image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Contrôle d’identité,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Taguieff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P.A.,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dir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Dictionnaire historique et critique du racisme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Paris, Presses Universitaires de France, 2010.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65" name="Image 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Mémoire orale, récits de vie et sciences sociales,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Berlière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J.M., Lévy R.,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dir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Le témoin, le sociologue et l’historien. Quand les policiers se mettent à table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Paris, Nouveau Monde Éditions, 2010, 9-27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Berlière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J.M.).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66" name="Image 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Les récits de vie policiers : l’expérience de deux collectes,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Berlière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J.M., Lévy R.,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dir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Le témoin, le sociologue et l’historien. Quand les policiers se mettent à table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Paris, Nouveau Monde Éditions, 2010, 57-86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Provansal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A.).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lastRenderedPageBreak/>
        <w:drawing>
          <wp:inline distT="0" distB="0" distL="0" distR="0">
            <wp:extent cx="74930" cy="102235"/>
            <wp:effectExtent l="19050" t="0" r="1270" b="0"/>
            <wp:docPr id="67" name="Image 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hyperlink r:id="rId6" w:history="1">
        <w:r w:rsidRPr="003D7BD4">
          <w:rPr>
            <w:rFonts w:ascii="Arial" w:eastAsia="Times New Roman" w:hAnsi="Arial" w:cs="Arial"/>
            <w:color w:val="263033"/>
            <w:sz w:val="18"/>
            <w:u w:val="single"/>
            <w:lang w:eastAsia="fr-FR"/>
          </w:rPr>
          <w:t>Profilage racial, </w:t>
        </w:r>
        <w:r w:rsidRPr="003D7BD4">
          <w:rPr>
            <w:rFonts w:ascii="Arial" w:eastAsia="Times New Roman" w:hAnsi="Arial" w:cs="Arial"/>
            <w:i/>
            <w:iCs/>
            <w:color w:val="263033"/>
            <w:sz w:val="18"/>
            <w:u w:val="single"/>
            <w:lang w:eastAsia="fr-FR"/>
          </w:rPr>
          <w:t>in</w:t>
        </w:r>
        <w:r w:rsidRPr="003D7BD4">
          <w:rPr>
            <w:rFonts w:ascii="Arial" w:eastAsia="Times New Roman" w:hAnsi="Arial" w:cs="Arial"/>
            <w:color w:val="263033"/>
            <w:sz w:val="18"/>
            <w:u w:val="single"/>
            <w:lang w:eastAsia="fr-FR"/>
          </w:rPr>
          <w:t xml:space="preserve"> Dupont B., </w:t>
        </w:r>
        <w:proofErr w:type="spellStart"/>
        <w:r w:rsidRPr="003D7BD4">
          <w:rPr>
            <w:rFonts w:ascii="Arial" w:eastAsia="Times New Roman" w:hAnsi="Arial" w:cs="Arial"/>
            <w:color w:val="263033"/>
            <w:sz w:val="18"/>
            <w:u w:val="single"/>
            <w:lang w:eastAsia="fr-FR"/>
          </w:rPr>
          <w:t>Leman</w:t>
        </w:r>
        <w:proofErr w:type="spellEnd"/>
        <w:r w:rsidRPr="003D7BD4">
          <w:rPr>
            <w:rFonts w:ascii="Arial" w:eastAsia="Times New Roman" w:hAnsi="Arial" w:cs="Arial"/>
            <w:color w:val="263033"/>
            <w:sz w:val="18"/>
            <w:u w:val="single"/>
            <w:lang w:eastAsia="fr-FR"/>
          </w:rPr>
          <w:t>-Langlois S., </w:t>
        </w:r>
        <w:r w:rsidRPr="003D7BD4">
          <w:rPr>
            <w:rFonts w:ascii="Arial" w:eastAsia="Times New Roman" w:hAnsi="Arial" w:cs="Arial"/>
            <w:i/>
            <w:iCs/>
            <w:color w:val="263033"/>
            <w:sz w:val="18"/>
            <w:u w:val="single"/>
            <w:lang w:eastAsia="fr-FR"/>
          </w:rPr>
          <w:t>Dictionnaire de criminologie en ligne</w:t>
        </w:r>
      </w:hyperlink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68" name="Image 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Police, justice et discriminations raciales en France, état des savoirs,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Commission Nationale Consultative des Droits de l’Homme,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La lutte contre le racisme, l’antisémitisme et la xénophobie, année 2010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Paris, Direction de l’Information Légale et Administrative, 2011, 167-198 (avec Jobard F.).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69" name="Image 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L’étatisation des polices de la région parisienne dans les années 1930 : une occasion manquée ?,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Toine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Spapens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Marc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Groenhuisen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Tijs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Kooijmans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eds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Universalis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, Liber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amicorum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Cyrille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Fijnaut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Antwerpen-Cambridge,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Intersentia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2011, 503-</w:t>
      </w:r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512 .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70" name="Image 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From tagging to tracking.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Beginnings and development of electronic monitoring in France,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M.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Nellis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K.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Beyens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D. Kaminski, (eds.),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Electronically Monitored Punishment, International and Critical Perspectives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Oxford,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Routledge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2012, pp. 128-149.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71" name="Image 7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Les contrôles policiers “au faciès” à Paris, in M. de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Virville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(éd.),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Le visage et la rencontre de l’autre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Paris, Collège des Bernardins/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Lethielleux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2012, pp.49-57.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72" name="Image 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 Contrôle d’identité, in P.-A.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Taguieff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dir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Dictionnaire historique et critique du racisme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Paris, </w:t>
      </w:r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PUF ,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coll.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Quadrige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2013, pp. 382-383.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73" name="Image 7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 Police and policing in Europe : centralization,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pluralization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Europeanization,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S. Body-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Gendrot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M. Hough, K.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Kereszi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R.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Lévy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S.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Snacken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(eds.),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 xml:space="preserve">The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Routledge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 xml:space="preserve"> Handbook of European Criminology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London-New York,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Routledge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2013, pp. 353-367.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74" name="Image 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Contrôle d’identité, in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Bihr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A</w:t>
      </w:r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 ,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Pfefferkorn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R.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dir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Dictionnaire des inégalités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Paris, Armand Colin, , 2014, pp. 92-93 (avec F. Jobard).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75" name="Image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Contrôle d’identité,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S.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Laacher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(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dir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Dictionnaire de l’immigration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Paris, Larousse, à paraître.</w:t>
      </w:r>
    </w:p>
    <w:p w:rsidR="003D7BD4" w:rsidRPr="003D7BD4" w:rsidRDefault="003D7BD4" w:rsidP="003D7BD4">
      <w:pPr>
        <w:shd w:val="clear" w:color="auto" w:fill="FFFFFF"/>
        <w:spacing w:before="129" w:after="129" w:line="240" w:lineRule="auto"/>
        <w:rPr>
          <w:rFonts w:ascii="Arial" w:eastAsia="Times New Roman" w:hAnsi="Arial" w:cs="Arial"/>
          <w:color w:val="263033"/>
          <w:sz w:val="18"/>
          <w:szCs w:val="13"/>
          <w:lang w:eastAsia="fr-FR"/>
        </w:rPr>
      </w:pPr>
      <w:r w:rsidRPr="003D7BD4">
        <w:rPr>
          <w:rFonts w:ascii="Arial" w:eastAsia="Times New Roman" w:hAnsi="Arial" w:cs="Arial"/>
          <w:b/>
          <w:bCs/>
          <w:i/>
          <w:iCs/>
          <w:color w:val="FF6600"/>
          <w:sz w:val="18"/>
          <w:lang w:eastAsia="fr-FR"/>
        </w:rPr>
        <w:t>Articles dans des revues à comité de lecture</w:t>
      </w:r>
    </w:p>
    <w:p w:rsidR="003D7BD4" w:rsidRPr="003D7BD4" w:rsidRDefault="003D7BD4" w:rsidP="003D7BD4">
      <w:pPr>
        <w:shd w:val="clear" w:color="auto" w:fill="FFFFFF"/>
        <w:spacing w:before="129" w:after="129" w:line="240" w:lineRule="auto"/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</w:pP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76" name="Image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Le droit de l’enfance inadaptée au Canada et au Québec : étude sommaire des avant-projets de réformes,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Crime et/and Justice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Ottawa, 1977, V, 1, 52-60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Zauberman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R.).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77" name="Image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Les enseignements d’une recherche exploratoire : l’image de la justice pénale au Québec,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Déviance et Société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1977, I, 4, 411-426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Zauberman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R.).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78" name="Image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Les attitudes à l’égard de la justice criminelle et la perception de la délinquance,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Revue Canadienne de Criminologie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1978, 20, 1, 54-72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Zauberman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R.).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79" name="Image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 Présentation, édition critique et traduction de :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Rusche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G.,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Révoltes pénitentiaires ou politique sociale. À propos des évènements d’Amérique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Déviance et Société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1984, 8, 2, 145-165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Zander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H.).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80" name="Image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Police, État, insécurité,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Criminologie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1984, XVII, 1, 45-58 (avec Robert Ph.).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81" name="Image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Le sociologue et l’histoire pénale,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Annales ESC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1984, 2, 400-422 (avec Robert Ph.).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82" name="Image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Histoire et question pénale,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Revue d’histoire Moderne et Contemporaine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1985, XXXII, 481-526 (avec Robert Ph.). Traduction en espagnol : Historia y question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penal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Historia Social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1990, 6, 47-88.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83" name="Image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Scripta manent : la rédaction des procès-verbaux de police,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Sociologie du Travail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1985, 4, 408-423.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84" name="Image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Police et sociologie pénale en France,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L’Année Sociologique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1985, XXXV, 61-82.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85" name="Image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Un aspect de la mutation de l’économie répressive au XIX</w:t>
      </w:r>
      <w:r w:rsidRPr="003D7BD4">
        <w:rPr>
          <w:rFonts w:ascii="Arial" w:eastAsia="Times New Roman" w:hAnsi="Arial" w:cs="Arial"/>
          <w:color w:val="263033"/>
          <w:sz w:val="16"/>
          <w:szCs w:val="10"/>
          <w:vertAlign w:val="superscript"/>
          <w:lang w:eastAsia="fr-FR"/>
        </w:rPr>
        <w:t>e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siècle : la loi de 1863 sur le flagrant délit,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Revue Historique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1986, CCLXXIV, 1, 43-77.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86" name="Image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A Changing Penal Economy in French </w:t>
      </w:r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Society :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in Search of a Historical View,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Historical Social Research/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Historische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Sozialforschung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1986, 37, 17-38 (avec Robert Ph.).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87" name="Image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 Police Performance and Fear of </w:t>
      </w:r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Crime :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the Experience of the Left in France between 1981 and 1986,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International Journal of the Sociology of Law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1987, 15, 259-280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Ocqueteau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F.).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88" name="Image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États, justice pénale et histoire : bilan et perspectives,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Droit et Société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1992, 21, 249-279 (avec Rousseaux X.). Traduction en italien :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Stato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giustizia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penale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e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storia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 :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bilancio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e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prospettive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Ricerche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Storiche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1996, XXVI, 1, 127-160.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89" name="Image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Sozialwissenschaftliche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Polizeiforschung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in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Frankreich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auf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dem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Prüfstand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des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politischen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Wechsels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(La recherche sur la police en France à l’épreuve de la conjoncture politique),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Kriminologisches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Journal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1992, 4,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Beiheft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(n° spécial), 220-231.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90" name="Image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Police and the Judiciary in France since the 19th </w:t>
      </w:r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Century :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the Decline of the Examining Magistrate,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British Journal of Criminology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1993, 33, 2, 167-186.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91" name="Image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Un grand livre :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Peine et structure sociale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in "Michel Foucault. Surveiller et punir : la prison 20 ans après"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(Actes du colloque Michel Foucault : "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Surveiller et punir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", 20 ans après, Vaucresson, octobre 1995),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Sociétés et Représentations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1996, 11-122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Zander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H.).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92" name="Image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Crisis in American Criminal </w:t>
      </w:r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Policy ?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A Comment,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European Journal on Criminal Policy and Research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, 1996, 4.2, 135-137.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93" name="Image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A crise do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sistema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policial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francês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hoje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 : da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inserção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local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aos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riscos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europeos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Tempo social (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Revista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de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sociologia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da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Universidade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de São Paulo)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1997, 9, 1, 53-78.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94" name="Image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Du flagrant délit au traitement en temps réel : 130 ans de procédures pénales rapides en France,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Orde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van de dag.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Criminaliteit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en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samenleving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2000, 9, 53-65.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95" name="Image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 Egon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Bittner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et le caractère distinctif de la police : quelques remarques introductives à un débat,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Déviance et Société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2001, 25, 3, 279-283.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96" name="Image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Les acteurs institutionnels,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Le Temps de l’Histoire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2001, numéro hors-série "Histoire et Justice. Panorama de la recherche", 39-55 (avec Jean J.P., Salas D. et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Yvorel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J.J.).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97" name="Image 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Les polices nationales et l’unification européenne, enjeux et interactions. Remarques introductives,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Cultures et Conflits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2003, 48, 5-14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Monjardet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D.).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98" name="Image 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Police, Minorities and the French Republican Ideal,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Criminology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2003, 41, 4, 1065-1100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Zauberman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R.).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lastRenderedPageBreak/>
        <w:drawing>
          <wp:inline distT="0" distB="0" distL="0" distR="0">
            <wp:extent cx="74930" cy="102235"/>
            <wp:effectExtent l="19050" t="0" r="1270" b="0"/>
            <wp:docPr id="99" name="Image 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Electronic Monitoring in Europe, European Journal of Crime,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Criminal Law and Criminal Justice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, 2004, 1, 36-46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Haverkamp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R. et Mayer M.).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100" name="Image 1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L’expérimentation du placement sous surveillance électronique en France et ses enseignements (2001-2004),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Déviance et Société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2004, 28, 4, 411-437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Pitoun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A.). Traduction en espagnol : "La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experiencia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de la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vigilancia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electrónica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en Francia y sus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enseñanzas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(2001-2004)",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in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Secretaria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de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politica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criminal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y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asuntos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penitenciarios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, Control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penal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y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desarrollo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tecnológico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Buenos-Aires,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Ministerio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de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Justicia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y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Derechos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Humanos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2005, 9-41.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101" name="Image 1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Quand les ministères s’affrontent sur les pouvoirs de police. La légalisation de l’infiltration dans la lutte contre le trafic de stupéfiants,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Revue Française de Science Politique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2008, 58, 4, 569-593.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102" name="Image 1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</w:t>
      </w:r>
      <w:hyperlink r:id="rId7" w:history="1">
        <w:r w:rsidRPr="003D7BD4">
          <w:rPr>
            <w:rFonts w:ascii="Arial" w:eastAsia="Times New Roman" w:hAnsi="Arial" w:cs="Arial"/>
            <w:color w:val="263033"/>
            <w:sz w:val="18"/>
            <w:u w:val="single"/>
            <w:lang w:val="en-US" w:eastAsia="fr-FR"/>
          </w:rPr>
          <w:t>Commentaire de Bernard Harcourt, </w:t>
        </w:r>
        <w:r w:rsidRPr="003D7BD4">
          <w:rPr>
            <w:rFonts w:ascii="Arial" w:eastAsia="Times New Roman" w:hAnsi="Arial" w:cs="Arial"/>
            <w:i/>
            <w:iCs/>
            <w:color w:val="263033"/>
            <w:sz w:val="18"/>
            <w:u w:val="single"/>
            <w:lang w:val="en-US" w:eastAsia="fr-FR"/>
          </w:rPr>
          <w:t>The American Carceral : Rethinking the Prison and the Asylum</w:t>
        </w:r>
        <w:r w:rsidRPr="003D7BD4">
          <w:rPr>
            <w:rFonts w:ascii="Arial" w:eastAsia="Times New Roman" w:hAnsi="Arial" w:cs="Arial"/>
            <w:color w:val="263033"/>
            <w:sz w:val="18"/>
            <w:u w:val="single"/>
            <w:lang w:val="en-US" w:eastAsia="fr-FR"/>
          </w:rPr>
          <w:t>, </w:t>
        </w:r>
        <w:r w:rsidRPr="003D7BD4">
          <w:rPr>
            <w:rFonts w:ascii="Arial" w:eastAsia="Times New Roman" w:hAnsi="Arial" w:cs="Arial"/>
            <w:i/>
            <w:iCs/>
            <w:color w:val="263033"/>
            <w:sz w:val="18"/>
            <w:u w:val="single"/>
            <w:lang w:val="en-US" w:eastAsia="fr-FR"/>
          </w:rPr>
          <w:t>Champ Pénal/Penal Field</w:t>
        </w:r>
        <w:r w:rsidRPr="003D7BD4">
          <w:rPr>
            <w:rFonts w:ascii="Arial" w:eastAsia="Times New Roman" w:hAnsi="Arial" w:cs="Arial"/>
            <w:color w:val="263033"/>
            <w:sz w:val="18"/>
            <w:u w:val="single"/>
            <w:lang w:val="en-US" w:eastAsia="fr-FR"/>
          </w:rPr>
          <w:t>, V</w:t>
        </w:r>
      </w:hyperlink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.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103" name="Image 1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</w:t>
      </w:r>
      <w:hyperlink r:id="rId8" w:history="1">
        <w:r w:rsidRPr="003D7BD4">
          <w:rPr>
            <w:rFonts w:ascii="Arial" w:eastAsia="Times New Roman" w:hAnsi="Arial" w:cs="Arial"/>
            <w:color w:val="263033"/>
            <w:sz w:val="18"/>
            <w:u w:val="single"/>
            <w:lang w:eastAsia="fr-FR"/>
          </w:rPr>
          <w:t>Os controles de identitade na França : Um instrumento de discriminação ? (Les contrôles d’identité en France : un instrument de discrimination ?), </w:t>
        </w:r>
        <w:r w:rsidRPr="003D7BD4">
          <w:rPr>
            <w:rFonts w:ascii="Arial" w:eastAsia="Times New Roman" w:hAnsi="Arial" w:cs="Arial"/>
            <w:i/>
            <w:iCs/>
            <w:color w:val="263033"/>
            <w:sz w:val="18"/>
            <w:u w:val="single"/>
            <w:lang w:eastAsia="fr-FR"/>
          </w:rPr>
          <w:t>Dilemas : Revista de Estudos de Conflito e Controle Social</w:t>
        </w:r>
        <w:r w:rsidRPr="003D7BD4">
          <w:rPr>
            <w:rFonts w:ascii="Arial" w:eastAsia="Times New Roman" w:hAnsi="Arial" w:cs="Arial"/>
            <w:color w:val="263033"/>
            <w:sz w:val="18"/>
            <w:u w:val="single"/>
            <w:lang w:eastAsia="fr-FR"/>
          </w:rPr>
          <w:t>, 2009, 2, 5-6, 197-210 (avec Jobard F.)</w:t>
        </w:r>
      </w:hyperlink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104" name="Image 1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Le développement de la surveillance électronique en France et ses effets sur la récidive,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Criminologie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2010, 43, 2, 153-178 (avec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Kensey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A. et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Benaouda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A.).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105" name="Image 10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 F. Jobard, R. Lévy, Racial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Profiling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 : The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Parisian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Police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Experience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Revue canadienne de criminologie et de justice pénale/Canadian Journal of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Criminology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and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Criminal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Justice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 2011, 53, 1, 87-94.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106" name="Image 10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Du bon usage des « modèles » de police : point de vue sociologique et point de vue historique, à propos de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The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Policing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Web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de Jean-Paul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Brodeur</w:t>
      </w:r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,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Champ</w:t>
      </w:r>
      <w:proofErr w:type="spellEnd"/>
      <w:proofErr w:type="gram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pénal/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Penal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 xml:space="preserve">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field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[En ligne], Vol. 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IX, 2012,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mis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en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ligne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le 08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mai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2012, URL :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hyperlink r:id="rId9" w:history="1">
        <w:r w:rsidRPr="003D7BD4">
          <w:rPr>
            <w:rFonts w:ascii="Arial" w:eastAsia="Times New Roman" w:hAnsi="Arial" w:cs="Arial"/>
            <w:color w:val="263033"/>
            <w:sz w:val="18"/>
            <w:u w:val="single"/>
            <w:lang w:val="en-US" w:eastAsia="fr-FR"/>
          </w:rPr>
          <w:t>http://champpenal.revues.org/8269</w:t>
        </w:r>
      </w:hyperlink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 ; DOI : 10.4000/champpenal.8269 (version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anglaise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 : About the proper use of policing “models” : What sociology and history have to say on Jean-Paul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Brodeur’s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 xml:space="preserve">The policing web, Champ </w:t>
      </w:r>
      <w:proofErr w:type="spellStart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pénal</w:t>
      </w:r>
      <w:proofErr w:type="spellEnd"/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/Penal field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[En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ligne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], Vol. 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IX, 2012, mis en ligne le 12 mai 2012, URL :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hyperlink r:id="rId10" w:history="1">
        <w:r w:rsidRPr="003D7BD4">
          <w:rPr>
            <w:rFonts w:ascii="Arial" w:eastAsia="Times New Roman" w:hAnsi="Arial" w:cs="Arial"/>
            <w:color w:val="263033"/>
            <w:sz w:val="18"/>
            <w:u w:val="single"/>
            <w:lang w:eastAsia="fr-FR"/>
          </w:rPr>
          <w:t>http://champpenal.revues.org/8276</w:t>
        </w:r>
      </w:hyperlink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; DOI : 10.4000/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champpenal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.8276)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br/>
      </w:r>
      <w:r w:rsidRPr="003D7BD4">
        <w:rPr>
          <w:rFonts w:ascii="Arial" w:eastAsia="Times New Roman" w:hAnsi="Arial" w:cs="Arial"/>
          <w:noProof/>
          <w:color w:val="263033"/>
          <w:sz w:val="18"/>
          <w:szCs w:val="13"/>
          <w:lang w:eastAsia="fr-FR"/>
        </w:rPr>
        <w:drawing>
          <wp:inline distT="0" distB="0" distL="0" distR="0">
            <wp:extent cx="74930" cy="102235"/>
            <wp:effectExtent l="19050" t="0" r="1270" b="0"/>
            <wp:docPr id="107" name="Image 10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 Mesurer les discriminations selon l’apparence : une analyse des contrôles d’identité à Paris,</w:t>
      </w:r>
      <w:r w:rsidRPr="003D7BD4">
        <w:rPr>
          <w:rFonts w:ascii="Arial" w:eastAsia="Times New Roman" w:hAnsi="Arial" w:cs="Arial"/>
          <w:color w:val="263033"/>
          <w:sz w:val="18"/>
          <w:lang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eastAsia="fr-FR"/>
        </w:rPr>
        <w:t>Population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, 2012, 67 (3), 423-452 (avec Jobard F.,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Lamberth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J., </w:t>
      </w:r>
      <w:proofErr w:type="spellStart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>Névanen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eastAsia="fr-FR"/>
        </w:rPr>
        <w:t xml:space="preserve"> S.) 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. [Version </w:t>
      </w:r>
      <w:proofErr w:type="spellStart"/>
      <w:proofErr w:type="gramStart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anglaise</w:t>
      </w:r>
      <w:proofErr w:type="spell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 :</w:t>
      </w:r>
      <w:proofErr w:type="gramEnd"/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 xml:space="preserve"> Measuring Appearance-Based Discrimination : An Analysis of Identity Checks in Paris,</w:t>
      </w:r>
      <w:r w:rsidRPr="003D7BD4">
        <w:rPr>
          <w:rFonts w:ascii="Arial" w:eastAsia="Times New Roman" w:hAnsi="Arial" w:cs="Arial"/>
          <w:color w:val="263033"/>
          <w:sz w:val="18"/>
          <w:lang w:val="en-US" w:eastAsia="fr-FR"/>
        </w:rPr>
        <w:t> </w:t>
      </w:r>
      <w:r w:rsidRPr="003D7BD4">
        <w:rPr>
          <w:rFonts w:ascii="Arial" w:eastAsia="Times New Roman" w:hAnsi="Arial" w:cs="Arial"/>
          <w:i/>
          <w:iCs/>
          <w:color w:val="263033"/>
          <w:sz w:val="18"/>
          <w:szCs w:val="13"/>
          <w:lang w:val="en-US" w:eastAsia="fr-FR"/>
        </w:rPr>
        <w:t>Population</w:t>
      </w:r>
      <w:r w:rsidRPr="003D7BD4">
        <w:rPr>
          <w:rFonts w:ascii="Arial" w:eastAsia="Times New Roman" w:hAnsi="Arial" w:cs="Arial"/>
          <w:color w:val="263033"/>
          <w:sz w:val="18"/>
          <w:szCs w:val="13"/>
          <w:lang w:val="en-US" w:eastAsia="fr-FR"/>
        </w:rPr>
        <w:t>-E, 67 (3), 2012, 349-376]</w:t>
      </w:r>
    </w:p>
    <w:p w:rsidR="00AD568C" w:rsidRPr="003D7BD4" w:rsidRDefault="003D7BD4">
      <w:pPr>
        <w:rPr>
          <w:sz w:val="32"/>
          <w:lang w:val="en-US"/>
        </w:rPr>
      </w:pPr>
    </w:p>
    <w:sectPr w:rsidR="00AD568C" w:rsidRPr="003D7BD4" w:rsidSect="0000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D7BD4"/>
    <w:rsid w:val="00001F04"/>
    <w:rsid w:val="003D7BD4"/>
    <w:rsid w:val="006F6FDD"/>
    <w:rsid w:val="00DA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7BD4"/>
    <w:rPr>
      <w:b/>
      <w:bCs/>
    </w:rPr>
  </w:style>
  <w:style w:type="character" w:customStyle="1" w:styleId="apple-converted-space">
    <w:name w:val="apple-converted-space"/>
    <w:basedOn w:val="Policepardfaut"/>
    <w:rsid w:val="003D7BD4"/>
  </w:style>
  <w:style w:type="character" w:styleId="Lienhypertexte">
    <w:name w:val="Hyperlink"/>
    <w:basedOn w:val="Policepardfaut"/>
    <w:uiPriority w:val="99"/>
    <w:semiHidden/>
    <w:unhideWhenUsed/>
    <w:rsid w:val="003D7B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D7BD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dil.dominiotemporario.com/doc/Dilemas5-6Art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amppenal.revues.org/document666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iminologie.com/article/profilage-racial-%3Ehttp:/www.criminologie.com/article/profilage-racial%20(avec%20Jobard%20F.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_L2csz6oLA" TargetMode="External"/><Relationship Id="rId10" Type="http://schemas.openxmlformats.org/officeDocument/2006/relationships/hyperlink" Target="http://champpenal.revues.org/8276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champpenal.revues.org/826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3014</Words>
  <Characters>16580</Characters>
  <Application>Microsoft Office Word</Application>
  <DocSecurity>0</DocSecurity>
  <Lines>138</Lines>
  <Paragraphs>39</Paragraphs>
  <ScaleCrop>false</ScaleCrop>
  <Company>Hewlett-Packard Company</Company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1</cp:revision>
  <dcterms:created xsi:type="dcterms:W3CDTF">2015-07-30T12:01:00Z</dcterms:created>
  <dcterms:modified xsi:type="dcterms:W3CDTF">2015-07-30T12:04:00Z</dcterms:modified>
</cp:coreProperties>
</file>